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8679"/>
      </w:tblGrid>
      <w:tr w:rsidR="00996D33" w:rsidRPr="000D4C50" w14:paraId="472454A9" w14:textId="77777777" w:rsidTr="00775920"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0850887" w14:textId="77777777" w:rsidR="00996D33" w:rsidRPr="000D4C50" w:rsidRDefault="00996D33" w:rsidP="006E6426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b/>
                <w:bCs/>
                <w:color w:val="000000"/>
              </w:rPr>
            </w:pPr>
            <w:r>
              <w:br w:type="page"/>
            </w:r>
            <w:r>
              <w:rPr>
                <w:rFonts w:cs="Arial"/>
                <w:b/>
                <w:bCs/>
                <w:color w:val="000000"/>
              </w:rPr>
              <w:t>ALL</w:t>
            </w:r>
            <w:r w:rsidRPr="000D4C50">
              <w:rPr>
                <w:rFonts w:cs="Arial"/>
                <w:b/>
                <w:bCs/>
                <w:color w:val="000000"/>
              </w:rPr>
              <w:t xml:space="preserve">. </w:t>
            </w:r>
            <w:r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8679" w:type="dxa"/>
            <w:tcBorders>
              <w:left w:val="single" w:sz="12" w:space="0" w:color="auto"/>
            </w:tcBorders>
          </w:tcPr>
          <w:p w14:paraId="1AA50101" w14:textId="568A0C58" w:rsidR="00996D33" w:rsidRPr="000D4C50" w:rsidRDefault="00996D33" w:rsidP="00775920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INFORM</w:t>
            </w:r>
            <w:r w:rsidR="00AB4865">
              <w:rPr>
                <w:rFonts w:cs="Arial"/>
                <w:b/>
                <w:bCs/>
                <w:color w:val="000000"/>
              </w:rPr>
              <w:t>A</w:t>
            </w:r>
            <w:r>
              <w:rPr>
                <w:rFonts w:cs="Arial"/>
                <w:b/>
                <w:bCs/>
                <w:color w:val="000000"/>
              </w:rPr>
              <w:t>TIVA SUL DISTRIBUTORE</w:t>
            </w:r>
          </w:p>
        </w:tc>
      </w:tr>
    </w:tbl>
    <w:p w14:paraId="57D0B44E" w14:textId="77777777" w:rsidR="00996D33" w:rsidRPr="005C391F" w:rsidRDefault="00996D33" w:rsidP="00996D33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19"/>
          <w:szCs w:val="19"/>
        </w:rPr>
      </w:pPr>
    </w:p>
    <w:p w14:paraId="7CA1F72A" w14:textId="77777777" w:rsidR="00996D33" w:rsidRPr="00C3768A" w:rsidRDefault="00996D33" w:rsidP="00E47CF6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</w:rPr>
      </w:pPr>
      <w:r w:rsidRPr="00D12C37">
        <w:rPr>
          <w:rFonts w:asciiTheme="minorHAnsi" w:hAnsiTheme="minorHAnsi" w:cstheme="minorHAnsi"/>
        </w:rPr>
        <w:t>Ai sensi della vigente normativa, il distributore ha l’obbligo di consegnare al contraente il presente documento, che contiene notizie sul distributore medesimo, su potenziali situazioni di conflitto di interessi e sugli strumenti di tutela del contraente. L’inosservanza dell’obbligo di consegna è punita con le sanzioni previste dall’articolo 324 del decreto legislativo n. 209/2005 Codice delle Assicurazioni Private (“Codice”).</w:t>
      </w:r>
    </w:p>
    <w:p w14:paraId="6C93F67F" w14:textId="77777777" w:rsidR="00996D33" w:rsidRPr="00171642" w:rsidRDefault="00996D33" w:rsidP="00996D33">
      <w:pPr>
        <w:autoSpaceDE w:val="0"/>
        <w:autoSpaceDN w:val="0"/>
        <w:adjustRightInd w:val="0"/>
        <w:spacing w:after="240" w:line="240" w:lineRule="auto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  <w:u w:val="single"/>
        </w:rPr>
        <w:t>SEZIONE</w:t>
      </w:r>
      <w:r w:rsidRPr="002D696E">
        <w:rPr>
          <w:rFonts w:cs="Arial"/>
          <w:b/>
          <w:bCs/>
          <w:color w:val="000000"/>
          <w:sz w:val="26"/>
          <w:szCs w:val="26"/>
          <w:u w:val="single"/>
        </w:rPr>
        <w:t xml:space="preserve"> I</w:t>
      </w:r>
      <w:r w:rsidRPr="00171642">
        <w:rPr>
          <w:rFonts w:cs="Arial"/>
          <w:b/>
          <w:bCs/>
          <w:color w:val="000000"/>
          <w:sz w:val="26"/>
          <w:szCs w:val="26"/>
        </w:rPr>
        <w:t xml:space="preserve"> - Informazioni generali sull’Intermediario che entra in contatto con il Contraente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9307"/>
      </w:tblGrid>
      <w:tr w:rsidR="00996D33" w:rsidRPr="00463441" w14:paraId="1370845F" w14:textId="77777777" w:rsidTr="006E6426"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3646A3D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40" w:after="20" w:line="240" w:lineRule="auto"/>
              <w:ind w:left="-57" w:right="-57"/>
              <w:rPr>
                <w:rFonts w:cs="Arial"/>
                <w:b/>
                <w:bCs/>
                <w:iCs/>
                <w:sz w:val="28"/>
              </w:rPr>
            </w:pPr>
            <w:r w:rsidRPr="00463441">
              <w:rPr>
                <w:rFonts w:cs="Arial"/>
                <w:b/>
                <w:bCs/>
                <w:iCs/>
                <w:sz w:val="28"/>
              </w:rPr>
              <w:t>1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4C62A1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100" w:after="20" w:line="240" w:lineRule="auto"/>
              <w:ind w:left="-57" w:right="-57"/>
              <w:rPr>
                <w:rFonts w:cs="Arial"/>
                <w:bCs/>
                <w:i/>
                <w:iCs/>
                <w:spacing w:val="-4"/>
              </w:rPr>
            </w:pPr>
            <w:r w:rsidRPr="00463441">
              <w:rPr>
                <w:rFonts w:cs="Arial"/>
                <w:bCs/>
                <w:i/>
                <w:iCs/>
                <w:spacing w:val="-4"/>
              </w:rPr>
              <w:t xml:space="preserve">Dati del Soggetto </w:t>
            </w:r>
            <w:r w:rsidRPr="00463441">
              <w:rPr>
                <w:rFonts w:cs="Arial"/>
                <w:b/>
                <w:bCs/>
                <w:i/>
                <w:iCs/>
                <w:spacing w:val="-4"/>
              </w:rPr>
              <w:t>che entra in contatto</w:t>
            </w:r>
            <w:r w:rsidRPr="00463441">
              <w:rPr>
                <w:rFonts w:cs="Arial"/>
                <w:bCs/>
                <w:i/>
                <w:iCs/>
                <w:spacing w:val="-4"/>
              </w:rPr>
              <w:t xml:space="preserve"> con il Contraente : Cognome-Nome   _ _ _ _ _ _ _ _ _ _ _ _ _ _ _ _ _ _ _ _ _</w:t>
            </w:r>
          </w:p>
        </w:tc>
      </w:tr>
      <w:tr w:rsidR="00996D33" w:rsidRPr="00463441" w14:paraId="44D0EC1E" w14:textId="77777777" w:rsidTr="006E6426">
        <w:tc>
          <w:tcPr>
            <w:tcW w:w="100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2E7BB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b/>
                <w:bCs/>
                <w:i/>
                <w:iCs/>
              </w:rPr>
            </w:pPr>
            <w:r w:rsidRPr="00463441">
              <w:rPr>
                <w:rFonts w:cs="Arial"/>
                <w:b/>
                <w:bCs/>
                <w:iCs/>
              </w:rPr>
              <w:t>Qualifica</w:t>
            </w:r>
            <w:r w:rsidRPr="00463441">
              <w:rPr>
                <w:rFonts w:cs="Arial"/>
                <w:bCs/>
                <w:i/>
                <w:iCs/>
              </w:rPr>
              <w:t xml:space="preserve"> : Addetto all’attività di intermediazione all’interno dei locali dell’Intermediario iscritto nella Sezione </w:t>
            </w:r>
            <w:r w:rsidRPr="00463441">
              <w:rPr>
                <w:rFonts w:cs="Arial"/>
                <w:b/>
                <w:bCs/>
                <w:i/>
                <w:iCs/>
                <w:sz w:val="24"/>
              </w:rPr>
              <w:t>A</w:t>
            </w:r>
          </w:p>
        </w:tc>
      </w:tr>
    </w:tbl>
    <w:p w14:paraId="1DFF060E" w14:textId="77777777" w:rsidR="00996D33" w:rsidRPr="00463441" w:rsidRDefault="00996D33" w:rsidP="00996D3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i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3620"/>
        <w:gridCol w:w="957"/>
        <w:gridCol w:w="544"/>
        <w:gridCol w:w="810"/>
        <w:gridCol w:w="3376"/>
      </w:tblGrid>
      <w:tr w:rsidR="00996D33" w:rsidRPr="00463441" w14:paraId="21B5E38D" w14:textId="77777777" w:rsidTr="006E6426"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B9801AE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40" w:after="20" w:line="240" w:lineRule="auto"/>
              <w:ind w:left="-57" w:right="-57"/>
              <w:rPr>
                <w:rFonts w:cs="Arial"/>
                <w:b/>
                <w:bCs/>
                <w:iCs/>
                <w:sz w:val="28"/>
              </w:rPr>
            </w:pPr>
            <w:r w:rsidRPr="00463441">
              <w:rPr>
                <w:rFonts w:cs="Arial"/>
                <w:b/>
                <w:bCs/>
                <w:iCs/>
                <w:sz w:val="28"/>
              </w:rPr>
              <w:t>2</w:t>
            </w:r>
          </w:p>
        </w:tc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854BB2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100" w:after="20" w:line="240" w:lineRule="auto"/>
              <w:ind w:left="-57" w:right="-57"/>
              <w:rPr>
                <w:rFonts w:cs="Arial"/>
                <w:bCs/>
                <w:i/>
                <w:iCs/>
                <w:spacing w:val="-4"/>
              </w:rPr>
            </w:pPr>
            <w:r w:rsidRPr="00463441">
              <w:rPr>
                <w:rFonts w:cs="Arial"/>
                <w:bCs/>
                <w:i/>
                <w:iCs/>
                <w:spacing w:val="-4"/>
              </w:rPr>
              <w:t xml:space="preserve">Dati del Soggetto </w:t>
            </w:r>
            <w:r w:rsidRPr="00463441">
              <w:rPr>
                <w:rFonts w:cs="Arial"/>
                <w:b/>
                <w:bCs/>
                <w:i/>
                <w:iCs/>
                <w:spacing w:val="-4"/>
              </w:rPr>
              <w:t>che entra in contatto</w:t>
            </w:r>
            <w:r w:rsidRPr="00463441">
              <w:rPr>
                <w:rFonts w:cs="Arial"/>
                <w:bCs/>
                <w:i/>
                <w:iCs/>
                <w:spacing w:val="-4"/>
              </w:rPr>
              <w:t xml:space="preserve"> con il Contraente : Cognome-Nome   _ _ _ _ _ _ _ _ _ _ _ _ _ _ _ _ _ _ _ _ _</w:t>
            </w:r>
          </w:p>
        </w:tc>
      </w:tr>
      <w:tr w:rsidR="00996D33" w:rsidRPr="00463441" w14:paraId="34934A57" w14:textId="77777777" w:rsidTr="006E6426">
        <w:tc>
          <w:tcPr>
            <w:tcW w:w="4077" w:type="dxa"/>
            <w:gridSpan w:val="2"/>
            <w:tcBorders>
              <w:left w:val="single" w:sz="12" w:space="0" w:color="auto"/>
            </w:tcBorders>
          </w:tcPr>
          <w:p w14:paraId="59E763AD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</w:rPr>
              <w:t>DATI ANAGRAFICI / RAGIONE SOCIALE</w:t>
            </w:r>
          </w:p>
          <w:p w14:paraId="1CE7BA51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/>
                <w:iCs/>
              </w:rPr>
            </w:pPr>
            <w:r w:rsidRPr="00463441">
              <w:rPr>
                <w:rFonts w:cs="Arial"/>
                <w:b/>
                <w:bCs/>
                <w:i/>
                <w:iCs/>
              </w:rPr>
              <w:t xml:space="preserve">xxxxxx  </w:t>
            </w:r>
          </w:p>
        </w:tc>
        <w:tc>
          <w:tcPr>
            <w:tcW w:w="2410" w:type="dxa"/>
            <w:gridSpan w:val="3"/>
          </w:tcPr>
          <w:p w14:paraId="00E3806F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</w:rPr>
              <w:t>RECAPITI TELEFONICI</w:t>
            </w:r>
          </w:p>
          <w:p w14:paraId="32C2CEFC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/>
                <w:iCs/>
              </w:rPr>
            </w:pPr>
            <w:r w:rsidRPr="00463441">
              <w:rPr>
                <w:rFonts w:cs="Arial"/>
                <w:b/>
                <w:bCs/>
                <w:i/>
                <w:iCs/>
              </w:rPr>
              <w:t>xxxxxxx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768B56E9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</w:rPr>
              <w:t>E.MAIL</w:t>
            </w:r>
            <w:r>
              <w:rPr>
                <w:rFonts w:cs="Arial"/>
                <w:b/>
                <w:bCs/>
                <w:iCs/>
                <w:vertAlign w:val="superscript"/>
              </w:rPr>
              <w:t>/PEC</w:t>
            </w:r>
          </w:p>
          <w:p w14:paraId="5A922B48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</w:rPr>
              <w:t>xxxxxx</w:t>
            </w:r>
          </w:p>
        </w:tc>
      </w:tr>
      <w:tr w:rsidR="00996D33" w:rsidRPr="00463441" w14:paraId="2E5BDBE9" w14:textId="77777777" w:rsidTr="006E6426">
        <w:tc>
          <w:tcPr>
            <w:tcW w:w="5070" w:type="dxa"/>
            <w:gridSpan w:val="3"/>
            <w:tcBorders>
              <w:left w:val="single" w:sz="12" w:space="0" w:color="auto"/>
            </w:tcBorders>
          </w:tcPr>
          <w:p w14:paraId="1197B5A3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</w:rPr>
              <w:t>SEDE OPERATIVA</w:t>
            </w:r>
          </w:p>
          <w:p w14:paraId="041FF361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/>
                <w:iCs/>
              </w:rPr>
              <w:t>xxxxxx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</w:tcPr>
          <w:p w14:paraId="58C87673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</w:rPr>
              <w:t>SEDE LEGALE</w:t>
            </w:r>
          </w:p>
          <w:p w14:paraId="1D750C0C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/>
                <w:iCs/>
              </w:rPr>
              <w:t>xxxxxx</w:t>
            </w:r>
          </w:p>
        </w:tc>
      </w:tr>
      <w:tr w:rsidR="00996D33" w:rsidRPr="00463441" w14:paraId="3E6606FC" w14:textId="77777777" w:rsidTr="006E6426">
        <w:tc>
          <w:tcPr>
            <w:tcW w:w="5637" w:type="dxa"/>
            <w:gridSpan w:val="4"/>
            <w:tcBorders>
              <w:left w:val="single" w:sz="12" w:space="0" w:color="auto"/>
            </w:tcBorders>
          </w:tcPr>
          <w:p w14:paraId="1510524A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60" w:after="20" w:line="240" w:lineRule="auto"/>
              <w:ind w:left="-57" w:right="-57"/>
              <w:rPr>
                <w:rFonts w:cs="Arial"/>
                <w:bCs/>
                <w:i/>
                <w:iCs/>
                <w:spacing w:val="-10"/>
              </w:rPr>
            </w:pPr>
            <w:r w:rsidRPr="00463441">
              <w:rPr>
                <w:rFonts w:cs="Arial"/>
                <w:b/>
                <w:bCs/>
                <w:iCs/>
                <w:spacing w:val="-10"/>
              </w:rPr>
              <w:t xml:space="preserve">Iscritto dal  DD/MM/YYYY  alla Sezione </w:t>
            </w:r>
            <w:r w:rsidRPr="00463441">
              <w:rPr>
                <w:rFonts w:cs="Arial"/>
                <w:bCs/>
                <w:iCs/>
                <w:spacing w:val="-10"/>
                <w:sz w:val="24"/>
              </w:rPr>
              <w:t xml:space="preserve"> A </w:t>
            </w:r>
            <w:r w:rsidRPr="00463441">
              <w:rPr>
                <w:rFonts w:cs="Arial"/>
                <w:b/>
                <w:bCs/>
                <w:iCs/>
                <w:spacing w:val="-10"/>
              </w:rPr>
              <w:t xml:space="preserve"> del RUI al n° A0000XXXX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318FCA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80" w:after="20" w:line="240" w:lineRule="auto"/>
              <w:ind w:left="-57" w:right="-57"/>
              <w:rPr>
                <w:rFonts w:cs="Arial"/>
                <w:b/>
                <w:bCs/>
                <w:iCs/>
                <w:spacing w:val="-4"/>
              </w:rPr>
            </w:pPr>
            <w:r w:rsidRPr="00463441">
              <w:rPr>
                <w:rFonts w:cs="Arial"/>
                <w:b/>
                <w:bCs/>
                <w:iCs/>
                <w:spacing w:val="-6"/>
              </w:rPr>
              <w:t>Sito _ _ _ _ _ _ _ _ _</w:t>
            </w:r>
          </w:p>
        </w:tc>
      </w:tr>
      <w:tr w:rsidR="00996D33" w:rsidRPr="00463441" w14:paraId="47B1E507" w14:textId="77777777" w:rsidTr="006E6426">
        <w:tc>
          <w:tcPr>
            <w:tcW w:w="1003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6B9C7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ascii="MingLiU" w:eastAsia="MingLiU" w:hAnsi="MingLiU" w:cs="MingLiU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</w:rPr>
              <w:t>Qualifica</w:t>
            </w:r>
            <w:r w:rsidRPr="00463441">
              <w:rPr>
                <w:rFonts w:cs="Arial"/>
                <w:b/>
                <w:bCs/>
                <w:i/>
                <w:iCs/>
              </w:rPr>
              <w:t xml:space="preserve"> :   </w:t>
            </w:r>
            <w:r w:rsidRPr="00463441">
              <w:rPr>
                <w:rFonts w:cs="Arial"/>
                <w:b/>
                <w:bCs/>
                <w:iCs/>
              </w:rPr>
              <w:sym w:font="Symbol" w:char="F0A0"/>
            </w:r>
            <w:r w:rsidRPr="00463441">
              <w:rPr>
                <w:rFonts w:cs="Arial"/>
                <w:b/>
                <w:bCs/>
                <w:iCs/>
              </w:rPr>
              <w:t xml:space="preserve">   </w:t>
            </w:r>
            <w:r w:rsidRPr="00463441">
              <w:rPr>
                <w:rFonts w:cs="Arial"/>
                <w:b/>
                <w:bCs/>
                <w:i/>
                <w:iCs/>
              </w:rPr>
              <w:t xml:space="preserve">AGENTE           </w:t>
            </w:r>
            <w:r w:rsidRPr="00463441">
              <w:rPr>
                <w:rFonts w:cs="Arial"/>
                <w:b/>
                <w:bCs/>
                <w:iCs/>
              </w:rPr>
              <w:t xml:space="preserve"> </w:t>
            </w:r>
            <w:r w:rsidRPr="00463441">
              <w:rPr>
                <w:rFonts w:cs="Arial"/>
                <w:b/>
                <w:bCs/>
                <w:iCs/>
              </w:rPr>
              <w:sym w:font="Symbol" w:char="F0A0"/>
            </w:r>
            <w:r w:rsidRPr="00463441">
              <w:rPr>
                <w:rFonts w:cs="Arial"/>
                <w:b/>
                <w:bCs/>
                <w:iCs/>
              </w:rPr>
              <w:t xml:space="preserve">  </w:t>
            </w:r>
            <w:r w:rsidRPr="00463441">
              <w:rPr>
                <w:rFonts w:cs="Arial"/>
                <w:b/>
                <w:bCs/>
                <w:i/>
                <w:iCs/>
              </w:rPr>
              <w:t xml:space="preserve">SUB-AGENTE </w:t>
            </w:r>
            <w:r w:rsidRPr="00463441">
              <w:rPr>
                <w:rFonts w:cs="Arial"/>
                <w:b/>
                <w:bCs/>
                <w:iCs/>
              </w:rPr>
              <w:t xml:space="preserve">          </w:t>
            </w:r>
            <w:r w:rsidRPr="00463441">
              <w:rPr>
                <w:rFonts w:cs="Arial"/>
                <w:b/>
                <w:bCs/>
                <w:iCs/>
              </w:rPr>
              <w:sym w:font="Symbol" w:char="F0A0"/>
            </w:r>
            <w:r w:rsidRPr="00463441">
              <w:rPr>
                <w:rFonts w:cs="Arial"/>
                <w:b/>
                <w:bCs/>
                <w:iCs/>
              </w:rPr>
              <w:t xml:space="preserve">   </w:t>
            </w:r>
            <w:r w:rsidRPr="00463441">
              <w:rPr>
                <w:rFonts w:cs="Arial"/>
                <w:b/>
                <w:bCs/>
                <w:i/>
                <w:iCs/>
              </w:rPr>
              <w:t xml:space="preserve">IMPIEGATO                         </w:t>
            </w:r>
            <w:r w:rsidRPr="00463441">
              <w:rPr>
                <w:rFonts w:cs="Arial"/>
                <w:b/>
                <w:bCs/>
                <w:iCs/>
              </w:rPr>
              <w:sym w:font="Symbol" w:char="F0A0"/>
            </w:r>
            <w:r w:rsidRPr="00463441">
              <w:rPr>
                <w:rFonts w:cs="Arial"/>
                <w:b/>
                <w:bCs/>
                <w:iCs/>
              </w:rPr>
              <w:t xml:space="preserve">   </w:t>
            </w:r>
            <w:r w:rsidRPr="00463441">
              <w:rPr>
                <w:rFonts w:cs="Arial"/>
                <w:b/>
                <w:bCs/>
                <w:i/>
                <w:iCs/>
              </w:rPr>
              <w:t>COLLABORATORE</w:t>
            </w:r>
            <w:r w:rsidRPr="00463441">
              <w:rPr>
                <w:rFonts w:cs="Arial"/>
                <w:b/>
                <w:bCs/>
                <w:iCs/>
              </w:rPr>
              <w:t xml:space="preserve"> </w:t>
            </w:r>
          </w:p>
        </w:tc>
      </w:tr>
    </w:tbl>
    <w:p w14:paraId="0EAC2060" w14:textId="77777777" w:rsidR="00996D33" w:rsidRPr="00463441" w:rsidRDefault="00996D33" w:rsidP="00996D33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i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3608"/>
        <w:gridCol w:w="924"/>
        <w:gridCol w:w="574"/>
        <w:gridCol w:w="809"/>
        <w:gridCol w:w="3392"/>
      </w:tblGrid>
      <w:tr w:rsidR="00996D33" w:rsidRPr="00463441" w14:paraId="7B59D8EB" w14:textId="77777777" w:rsidTr="006E6426">
        <w:tc>
          <w:tcPr>
            <w:tcW w:w="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C62CCC0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40" w:after="20" w:line="240" w:lineRule="auto"/>
              <w:ind w:left="-57" w:right="-57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463441">
              <w:rPr>
                <w:rFonts w:cs="Arial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555E5B2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100" w:after="20" w:line="240" w:lineRule="auto"/>
              <w:ind w:left="-57" w:right="-57"/>
              <w:rPr>
                <w:rFonts w:cs="Arial"/>
                <w:bCs/>
                <w:i/>
                <w:iCs/>
              </w:rPr>
            </w:pPr>
            <w:r w:rsidRPr="00463441">
              <w:rPr>
                <w:rFonts w:cs="Arial"/>
                <w:bCs/>
                <w:i/>
                <w:iCs/>
              </w:rPr>
              <w:t xml:space="preserve">Dati dell’Intermediario </w:t>
            </w:r>
            <w:r w:rsidRPr="00463441">
              <w:rPr>
                <w:rFonts w:cs="Arial"/>
                <w:b/>
                <w:bCs/>
                <w:i/>
                <w:iCs/>
              </w:rPr>
              <w:t>Agente</w:t>
            </w:r>
            <w:r w:rsidRPr="00463441">
              <w:rPr>
                <w:rFonts w:cs="Arial"/>
                <w:bCs/>
                <w:i/>
                <w:iCs/>
              </w:rPr>
              <w:t xml:space="preserve"> </w:t>
            </w:r>
            <w:r w:rsidRPr="00463441">
              <w:rPr>
                <w:rFonts w:cs="Arial"/>
                <w:b/>
                <w:bCs/>
                <w:i/>
                <w:iCs/>
              </w:rPr>
              <w:t>per il quale è svolta l’attività</w:t>
            </w:r>
          </w:p>
        </w:tc>
      </w:tr>
      <w:tr w:rsidR="00996D33" w:rsidRPr="00463441" w14:paraId="1A3750C1" w14:textId="77777777" w:rsidTr="006E6426">
        <w:tc>
          <w:tcPr>
            <w:tcW w:w="4077" w:type="dxa"/>
            <w:gridSpan w:val="2"/>
          </w:tcPr>
          <w:p w14:paraId="40E3A7EE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</w:rPr>
              <w:t>DATI ANAGRAFICI / RAGIONE SOCIALE</w:t>
            </w:r>
          </w:p>
          <w:p w14:paraId="78AE3956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/>
                <w:iCs/>
              </w:rPr>
            </w:pPr>
            <w:r w:rsidRPr="00463441">
              <w:rPr>
                <w:rFonts w:cs="Arial"/>
                <w:b/>
                <w:bCs/>
                <w:i/>
                <w:iCs/>
              </w:rPr>
              <w:t xml:space="preserve">XXXXX </w:t>
            </w:r>
          </w:p>
        </w:tc>
        <w:tc>
          <w:tcPr>
            <w:tcW w:w="2410" w:type="dxa"/>
            <w:gridSpan w:val="3"/>
          </w:tcPr>
          <w:p w14:paraId="4EDA9D50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</w:rPr>
              <w:t>RECAPITI TELEFONICI</w:t>
            </w:r>
          </w:p>
          <w:p w14:paraId="33D1F6AE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/>
                <w:iCs/>
              </w:rPr>
            </w:pPr>
            <w:r w:rsidRPr="00463441">
              <w:rPr>
                <w:rFonts w:cs="Arial"/>
                <w:b/>
                <w:bCs/>
                <w:i/>
                <w:iCs/>
              </w:rPr>
              <w:t>XXXXXX</w:t>
            </w:r>
          </w:p>
        </w:tc>
        <w:tc>
          <w:tcPr>
            <w:tcW w:w="3544" w:type="dxa"/>
          </w:tcPr>
          <w:p w14:paraId="18F14B47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  <w:lang w:val="fr-FR"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  <w:lang w:val="fr-FR"/>
              </w:rPr>
              <w:t>E.MAIL</w:t>
            </w:r>
            <w:r>
              <w:rPr>
                <w:rFonts w:cs="Arial"/>
                <w:b/>
                <w:bCs/>
                <w:iCs/>
                <w:vertAlign w:val="superscript"/>
                <w:lang w:val="fr-FR"/>
              </w:rPr>
              <w:t>/PEC</w:t>
            </w:r>
          </w:p>
          <w:p w14:paraId="7BE1A301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  <w:lang w:val="fr-FR"/>
              </w:rPr>
            </w:pPr>
            <w:r w:rsidRPr="00463441">
              <w:rPr>
                <w:rFonts w:cs="Arial"/>
                <w:b/>
                <w:bCs/>
                <w:iCs/>
                <w:lang w:val="fr-FR"/>
              </w:rPr>
              <w:t>XXXXXXXX</w:t>
            </w:r>
          </w:p>
        </w:tc>
      </w:tr>
      <w:tr w:rsidR="00996D33" w:rsidRPr="00463441" w14:paraId="58935F3E" w14:textId="77777777" w:rsidTr="006E6426">
        <w:tc>
          <w:tcPr>
            <w:tcW w:w="5038" w:type="dxa"/>
            <w:gridSpan w:val="3"/>
          </w:tcPr>
          <w:p w14:paraId="5721CB76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</w:rPr>
              <w:t>SEDE OPERATIVA</w:t>
            </w:r>
          </w:p>
          <w:p w14:paraId="4687556B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/>
                <w:iCs/>
              </w:rPr>
            </w:pPr>
            <w:r w:rsidRPr="00463441">
              <w:rPr>
                <w:rFonts w:cs="Arial"/>
                <w:b/>
                <w:bCs/>
                <w:i/>
                <w:iCs/>
              </w:rPr>
              <w:t>XXXXXXX</w:t>
            </w:r>
          </w:p>
        </w:tc>
        <w:tc>
          <w:tcPr>
            <w:tcW w:w="4993" w:type="dxa"/>
            <w:gridSpan w:val="3"/>
          </w:tcPr>
          <w:p w14:paraId="50E4C4C2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Cs/>
                <w:vertAlign w:val="superscript"/>
              </w:rPr>
              <w:t>SEDE LEGALE</w:t>
            </w:r>
          </w:p>
          <w:p w14:paraId="735D2CFA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cs="Arial"/>
                <w:b/>
                <w:bCs/>
                <w:iCs/>
              </w:rPr>
            </w:pPr>
            <w:r w:rsidRPr="00463441">
              <w:rPr>
                <w:rFonts w:cs="Arial"/>
                <w:b/>
                <w:bCs/>
                <w:i/>
                <w:iCs/>
              </w:rPr>
              <w:t>XXXXXXX -</w:t>
            </w:r>
          </w:p>
        </w:tc>
      </w:tr>
      <w:tr w:rsidR="00996D33" w:rsidRPr="00463441" w14:paraId="6070DF13" w14:textId="77777777" w:rsidTr="006E6426">
        <w:tc>
          <w:tcPr>
            <w:tcW w:w="5637" w:type="dxa"/>
            <w:gridSpan w:val="4"/>
            <w:tcBorders>
              <w:bottom w:val="single" w:sz="12" w:space="0" w:color="auto"/>
            </w:tcBorders>
          </w:tcPr>
          <w:p w14:paraId="28B9A112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60" w:after="20" w:line="240" w:lineRule="auto"/>
              <w:ind w:left="-57" w:right="-57"/>
              <w:rPr>
                <w:rFonts w:cs="Arial"/>
                <w:b/>
                <w:bCs/>
                <w:iCs/>
                <w:spacing w:val="-8"/>
              </w:rPr>
            </w:pPr>
            <w:r w:rsidRPr="00463441">
              <w:rPr>
                <w:rFonts w:cs="Arial"/>
                <w:b/>
                <w:bCs/>
                <w:iCs/>
                <w:spacing w:val="-8"/>
              </w:rPr>
              <w:t xml:space="preserve">Iscritto dal DD/MM/YYYY alla Sezione </w:t>
            </w:r>
            <w:r w:rsidRPr="00463441">
              <w:rPr>
                <w:rFonts w:cs="Arial"/>
                <w:b/>
                <w:bCs/>
                <w:iCs/>
                <w:spacing w:val="-8"/>
                <w:sz w:val="24"/>
              </w:rPr>
              <w:t xml:space="preserve">A </w:t>
            </w:r>
            <w:r w:rsidRPr="00463441">
              <w:rPr>
                <w:rFonts w:cs="Arial"/>
                <w:b/>
                <w:bCs/>
                <w:iCs/>
                <w:spacing w:val="-8"/>
              </w:rPr>
              <w:t>del RUI al n° A000XXXXX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7464F751" w14:textId="77777777" w:rsidR="00996D33" w:rsidRPr="00463441" w:rsidRDefault="00996D33" w:rsidP="006E6426">
            <w:pPr>
              <w:autoSpaceDE w:val="0"/>
              <w:autoSpaceDN w:val="0"/>
              <w:adjustRightInd w:val="0"/>
              <w:spacing w:before="80" w:after="20" w:line="240" w:lineRule="auto"/>
              <w:ind w:left="-57" w:right="-57"/>
              <w:rPr>
                <w:rFonts w:cs="Arial"/>
                <w:b/>
                <w:bCs/>
                <w:iCs/>
                <w:spacing w:val="-6"/>
              </w:rPr>
            </w:pPr>
            <w:r w:rsidRPr="00463441">
              <w:rPr>
                <w:rFonts w:cs="Arial"/>
                <w:b/>
                <w:bCs/>
                <w:iCs/>
                <w:spacing w:val="-6"/>
              </w:rPr>
              <w:t>Sito _ _ _ _ _ _ _ _ _</w:t>
            </w:r>
          </w:p>
        </w:tc>
      </w:tr>
    </w:tbl>
    <w:p w14:paraId="652AD775" w14:textId="77777777" w:rsidR="00996D33" w:rsidRPr="00463441" w:rsidRDefault="00996D33" w:rsidP="00996D33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iCs/>
        </w:rPr>
      </w:pPr>
    </w:p>
    <w:p w14:paraId="37989180" w14:textId="77777777" w:rsidR="00996D33" w:rsidRPr="002D696E" w:rsidRDefault="00996D33" w:rsidP="00996D33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iCs/>
          <w:color w:val="000000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96D33" w:rsidRPr="000D4C50" w14:paraId="2DBE338F" w14:textId="77777777" w:rsidTr="006E6426"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</w:tcPr>
          <w:p w14:paraId="7312A7D9" w14:textId="77777777" w:rsidR="00996D33" w:rsidRPr="000D4C50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  <w:color w:val="000000"/>
              </w:rPr>
            </w:pPr>
            <w:r w:rsidRPr="000D4C50">
              <w:rPr>
                <w:rFonts w:cs="Arial"/>
                <w:bCs/>
                <w:i/>
                <w:iCs/>
                <w:color w:val="000000"/>
              </w:rPr>
              <w:t xml:space="preserve">Autorità competente alla </w:t>
            </w:r>
            <w:r w:rsidRPr="000D4C50">
              <w:rPr>
                <w:rFonts w:cs="Arial"/>
                <w:b/>
                <w:bCs/>
                <w:i/>
                <w:iCs/>
                <w:color w:val="000000"/>
              </w:rPr>
              <w:t>vigilanza</w:t>
            </w:r>
            <w:r w:rsidRPr="000D4C50">
              <w:rPr>
                <w:rFonts w:cs="Arial"/>
                <w:bCs/>
                <w:i/>
                <w:iCs/>
                <w:color w:val="000000"/>
              </w:rPr>
              <w:t xml:space="preserve"> dell’attività svolta</w:t>
            </w:r>
          </w:p>
        </w:tc>
      </w:tr>
      <w:tr w:rsidR="00996D33" w:rsidRPr="000D4C50" w14:paraId="6C49198A" w14:textId="77777777" w:rsidTr="006E6426">
        <w:tc>
          <w:tcPr>
            <w:tcW w:w="10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4CCB503" w14:textId="77777777" w:rsidR="00996D33" w:rsidRPr="000D4C50" w:rsidRDefault="00996D33" w:rsidP="006E6426">
            <w:pPr>
              <w:autoSpaceDE w:val="0"/>
              <w:autoSpaceDN w:val="0"/>
              <w:adjustRightInd w:val="0"/>
              <w:spacing w:after="0" w:line="240" w:lineRule="auto"/>
              <w:ind w:left="-57" w:right="-284"/>
              <w:rPr>
                <w:rFonts w:cs="Arial"/>
                <w:b/>
                <w:bCs/>
                <w:color w:val="000000"/>
                <w:spacing w:val="-2"/>
              </w:rPr>
            </w:pPr>
            <w:r w:rsidRPr="000D4C50">
              <w:rPr>
                <w:rFonts w:cs="Arial"/>
                <w:b/>
                <w:bCs/>
                <w:color w:val="000000"/>
                <w:spacing w:val="-2"/>
                <w:sz w:val="28"/>
              </w:rPr>
              <w:t xml:space="preserve">IVASS – Istituto per </w:t>
            </w:r>
            <w:smartTag w:uri="urn:schemas-microsoft-com:office:smarttags" w:element="PersonName">
              <w:smartTagPr>
                <w:attr w:name="ProductID" w:val="la Vigilanza"/>
              </w:smartTagPr>
              <w:r w:rsidRPr="000D4C50">
                <w:rPr>
                  <w:rFonts w:cs="Arial"/>
                  <w:b/>
                  <w:bCs/>
                  <w:color w:val="000000"/>
                  <w:spacing w:val="-2"/>
                  <w:sz w:val="28"/>
                </w:rPr>
                <w:t>la Vigilanza</w:t>
              </w:r>
            </w:smartTag>
            <w:r w:rsidRPr="000D4C50">
              <w:rPr>
                <w:rFonts w:cs="Arial"/>
                <w:b/>
                <w:bCs/>
                <w:color w:val="000000"/>
                <w:spacing w:val="-2"/>
                <w:sz w:val="28"/>
              </w:rPr>
              <w:t xml:space="preserve"> sulle Assicurazioni - </w:t>
            </w:r>
            <w:r w:rsidRPr="000D4C50">
              <w:rPr>
                <w:rFonts w:cs="Arial"/>
                <w:b/>
                <w:bCs/>
                <w:color w:val="000000"/>
                <w:sz w:val="28"/>
                <w:szCs w:val="23"/>
              </w:rPr>
              <w:t>Via del Quirinale, 21 - 00187 Roma</w:t>
            </w:r>
          </w:p>
        </w:tc>
      </w:tr>
    </w:tbl>
    <w:p w14:paraId="4B65C13D" w14:textId="77777777" w:rsidR="00996D33" w:rsidRPr="002B5803" w:rsidRDefault="00996D33" w:rsidP="00996D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2"/>
        </w:rPr>
      </w:pPr>
    </w:p>
    <w:p w14:paraId="19B30F9D" w14:textId="77777777" w:rsidR="00996D33" w:rsidRDefault="00996D33" w:rsidP="00996D33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  <w:color w:val="000000"/>
          <w:sz w:val="28"/>
          <w:szCs w:val="28"/>
        </w:rPr>
      </w:pPr>
      <w:r w:rsidRPr="002B5803">
        <w:rPr>
          <w:rFonts w:cs="Arial"/>
          <w:b/>
          <w:bCs/>
          <w:color w:val="000000"/>
          <w:sz w:val="28"/>
          <w:szCs w:val="28"/>
        </w:rPr>
        <w:t xml:space="preserve">Gli estremi identificativi e di iscrizione dell’Intermediario e dei soggetti che operano per lo stesso possono essere verificati consultando il Registro Unico degli Intermediari assicurativi e riassicurativi sul sito internet dell’IVASS ( </w:t>
      </w:r>
      <w:hyperlink r:id="rId11" w:history="1">
        <w:r w:rsidRPr="002B5803">
          <w:rPr>
            <w:rStyle w:val="Collegamentoipertestuale"/>
            <w:rFonts w:cs="Arial"/>
            <w:b/>
            <w:bCs/>
            <w:sz w:val="28"/>
            <w:szCs w:val="28"/>
          </w:rPr>
          <w:t>www.ivass.it</w:t>
        </w:r>
      </w:hyperlink>
      <w:r w:rsidRPr="002B5803">
        <w:rPr>
          <w:rFonts w:cs="Arial"/>
          <w:b/>
          <w:bCs/>
          <w:color w:val="0000FF"/>
          <w:sz w:val="28"/>
          <w:szCs w:val="28"/>
        </w:rPr>
        <w:t xml:space="preserve"> </w:t>
      </w:r>
      <w:r w:rsidRPr="002B5803">
        <w:rPr>
          <w:rFonts w:cs="Arial"/>
          <w:b/>
          <w:bCs/>
          <w:color w:val="000000"/>
          <w:sz w:val="28"/>
          <w:szCs w:val="28"/>
        </w:rPr>
        <w:t>)</w:t>
      </w:r>
    </w:p>
    <w:p w14:paraId="056AB455" w14:textId="77777777" w:rsidR="00996D33" w:rsidRDefault="00996D33" w:rsidP="00996D33">
      <w:pPr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br w:type="page"/>
      </w:r>
    </w:p>
    <w:p w14:paraId="6994E07E" w14:textId="77777777" w:rsidR="00996D33" w:rsidRPr="006F56EB" w:rsidRDefault="00996D33" w:rsidP="00996D33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b/>
          <w:bCs/>
          <w:color w:val="000000"/>
          <w:sz w:val="16"/>
          <w:szCs w:val="27"/>
        </w:rPr>
      </w:pPr>
    </w:p>
    <w:p w14:paraId="0F7523C8" w14:textId="77777777" w:rsidR="00996D33" w:rsidRDefault="00996D33" w:rsidP="00996D3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cs="Arial"/>
          <w:b/>
          <w:bCs/>
          <w:color w:val="000000"/>
          <w:sz w:val="26"/>
          <w:szCs w:val="26"/>
          <w:u w:val="single"/>
        </w:rPr>
        <w:t>SEZIONE</w:t>
      </w:r>
      <w:r w:rsidRPr="002D696E">
        <w:rPr>
          <w:rFonts w:cs="Arial"/>
          <w:b/>
          <w:bCs/>
          <w:color w:val="000000"/>
          <w:sz w:val="26"/>
          <w:szCs w:val="26"/>
          <w:u w:val="single"/>
        </w:rPr>
        <w:t xml:space="preserve"> II</w:t>
      </w:r>
      <w:r w:rsidRPr="002B5803">
        <w:rPr>
          <w:rFonts w:cs="Arial"/>
          <w:b/>
          <w:bCs/>
          <w:color w:val="000000"/>
          <w:sz w:val="26"/>
          <w:szCs w:val="26"/>
        </w:rPr>
        <w:t xml:space="preserve"> - </w:t>
      </w:r>
      <w:r w:rsidRPr="00186A7D">
        <w:rPr>
          <w:rFonts w:ascii="Arial" w:hAnsi="Arial" w:cs="Arial"/>
          <w:b/>
          <w:bCs/>
          <w:color w:val="000000"/>
          <w:lang w:eastAsia="it-IT"/>
        </w:rPr>
        <w:t>Informazioni sull’attività svolta dall’intermediario assicurativo e riassicurativo</w:t>
      </w:r>
    </w:p>
    <w:p w14:paraId="1BEA799D" w14:textId="77777777" w:rsidR="00996D33" w:rsidRDefault="00996D33" w:rsidP="00996D33">
      <w:pPr>
        <w:autoSpaceDE w:val="0"/>
        <w:autoSpaceDN w:val="0"/>
        <w:adjustRightInd w:val="0"/>
        <w:spacing w:after="240" w:line="240" w:lineRule="auto"/>
        <w:rPr>
          <w:rFonts w:asciiTheme="minorHAnsi" w:hAnsiTheme="minorHAnsi" w:cs="Arial"/>
          <w:color w:val="000000"/>
          <w:lang w:eastAsia="it-IT"/>
        </w:rPr>
      </w:pPr>
      <w:r w:rsidRPr="00FF30F1">
        <w:rPr>
          <w:rFonts w:cs="Arial"/>
          <w:b/>
          <w:bCs/>
          <w:color w:val="000000"/>
          <w:spacing w:val="-2"/>
        </w:rPr>
        <w:t>A)</w:t>
      </w:r>
      <w:r w:rsidRPr="00FF30F1">
        <w:rPr>
          <w:rFonts w:cs="Arial"/>
          <w:bCs/>
          <w:color w:val="000000"/>
          <w:spacing w:val="-2"/>
        </w:rPr>
        <w:t xml:space="preserve"> </w:t>
      </w:r>
      <w:r w:rsidRPr="00103BD3">
        <w:rPr>
          <w:rFonts w:asciiTheme="minorHAnsi" w:hAnsiTheme="minorHAnsi" w:cs="Arial"/>
          <w:color w:val="000000"/>
          <w:lang w:eastAsia="it-IT"/>
        </w:rPr>
        <w:t xml:space="preserve">L’intermediario </w:t>
      </w:r>
      <w:r>
        <w:rPr>
          <w:rFonts w:asciiTheme="minorHAnsi" w:hAnsiTheme="minorHAnsi" w:cs="Arial"/>
          <w:color w:val="000000"/>
          <w:lang w:eastAsia="it-IT"/>
        </w:rPr>
        <w:t xml:space="preserve">comunica di aver reso disponibile </w:t>
      </w:r>
      <w:r w:rsidRPr="00103BD3">
        <w:rPr>
          <w:rFonts w:asciiTheme="minorHAnsi" w:hAnsiTheme="minorHAnsi"/>
          <w:b/>
          <w:bCs/>
          <w:spacing w:val="-2"/>
        </w:rPr>
        <w:sym w:font="Webdings" w:char="F063"/>
      </w:r>
      <w:r>
        <w:rPr>
          <w:rFonts w:asciiTheme="minorHAnsi" w:hAnsiTheme="minorHAnsi"/>
          <w:b/>
          <w:bCs/>
          <w:spacing w:val="-2"/>
        </w:rPr>
        <w:t xml:space="preserve"> </w:t>
      </w:r>
      <w:r>
        <w:rPr>
          <w:rFonts w:asciiTheme="minorHAnsi" w:hAnsiTheme="minorHAnsi" w:cs="Arial"/>
          <w:color w:val="000000"/>
          <w:lang w:eastAsia="it-IT"/>
        </w:rPr>
        <w:t>attraverso</w:t>
      </w:r>
      <w:r>
        <w:rPr>
          <w:rFonts w:asciiTheme="minorHAnsi" w:hAnsiTheme="minorHAnsi"/>
          <w:b/>
          <w:bCs/>
          <w:spacing w:val="-2"/>
        </w:rPr>
        <w:t xml:space="preserve"> </w:t>
      </w:r>
      <w:r w:rsidRPr="002D683A">
        <w:rPr>
          <w:rFonts w:asciiTheme="minorHAnsi" w:hAnsiTheme="minorHAnsi"/>
          <w:spacing w:val="-2"/>
        </w:rPr>
        <w:t>sito internet di agenzia</w:t>
      </w:r>
      <w:r w:rsidRPr="00103BD3">
        <w:rPr>
          <w:rFonts w:asciiTheme="minorHAnsi" w:hAnsiTheme="minorHAnsi" w:cs="Arial"/>
          <w:b/>
          <w:bCs/>
          <w:color w:val="000000"/>
          <w:spacing w:val="-2"/>
        </w:rPr>
        <w:t xml:space="preserve"> </w:t>
      </w:r>
      <w:r w:rsidRPr="00103BD3">
        <w:rPr>
          <w:rFonts w:asciiTheme="minorHAnsi" w:hAnsiTheme="minorHAnsi"/>
          <w:b/>
          <w:bCs/>
          <w:spacing w:val="-2"/>
        </w:rPr>
        <w:sym w:font="Webdings" w:char="F063"/>
      </w:r>
      <w:r>
        <w:rPr>
          <w:rFonts w:asciiTheme="minorHAnsi" w:hAnsiTheme="minorHAnsi"/>
          <w:b/>
          <w:bCs/>
          <w:spacing w:val="-2"/>
        </w:rPr>
        <w:t xml:space="preserve">  nei propri l</w:t>
      </w:r>
      <w:r w:rsidRPr="002D683A">
        <w:rPr>
          <w:rFonts w:asciiTheme="minorHAnsi" w:hAnsiTheme="minorHAnsi"/>
          <w:spacing w:val="-2"/>
        </w:rPr>
        <w:t>ocali di agenzia</w:t>
      </w:r>
      <w:r w:rsidR="001F2B99">
        <w:rPr>
          <w:rFonts w:asciiTheme="minorHAnsi" w:hAnsiTheme="minorHAnsi"/>
          <w:spacing w:val="-2"/>
        </w:rPr>
        <w:t>:</w:t>
      </w:r>
      <w:r w:rsidRPr="00103BD3">
        <w:rPr>
          <w:rFonts w:asciiTheme="minorHAnsi" w:hAnsiTheme="minorHAnsi" w:cs="Arial"/>
          <w:color w:val="000000"/>
          <w:lang w:eastAsia="it-IT"/>
        </w:rPr>
        <w:t xml:space="preserve"> </w:t>
      </w:r>
    </w:p>
    <w:p w14:paraId="0D483A3B" w14:textId="40530DE2" w:rsidR="00996D33" w:rsidRDefault="00996D33" w:rsidP="00996D33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="Arial"/>
          <w:color w:val="000000"/>
          <w:lang w:eastAsia="it-IT"/>
        </w:rPr>
      </w:pPr>
      <w:r>
        <w:rPr>
          <w:rFonts w:asciiTheme="minorHAnsi" w:hAnsiTheme="minorHAnsi" w:cs="Arial"/>
          <w:color w:val="000000"/>
          <w:lang w:eastAsia="it-IT"/>
        </w:rPr>
        <w:tab/>
        <w:t>1. l’elenco recante l’imprese delle assicurazioni con il quale l’intermediario trattiene rapporti di affari anche a seguito di rapporti di collaborazione orizzontale o di lettere di incarico</w:t>
      </w:r>
    </w:p>
    <w:p w14:paraId="26EE93C5" w14:textId="77777777" w:rsidR="00996D33" w:rsidRDefault="00996D33" w:rsidP="00996D33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hAnsiTheme="minorHAnsi" w:cs="Arial"/>
          <w:color w:val="000000"/>
          <w:lang w:eastAsia="it-IT"/>
        </w:rPr>
      </w:pPr>
      <w:r>
        <w:rPr>
          <w:rFonts w:asciiTheme="minorHAnsi" w:hAnsiTheme="minorHAnsi" w:cs="Arial"/>
          <w:color w:val="000000"/>
          <w:lang w:eastAsia="it-IT"/>
        </w:rPr>
        <w:tab/>
        <w:t>2. i rapporti di collaborazione con gli intermediari principali (in caso di soggetto che colloca il prodotto iscritto in sezione E)</w:t>
      </w:r>
    </w:p>
    <w:p w14:paraId="29A7B819" w14:textId="77777777" w:rsidR="00996D33" w:rsidRPr="007752DE" w:rsidRDefault="00996D33" w:rsidP="00996D33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cs="Arial"/>
          <w:bCs/>
          <w:color w:val="000000"/>
          <w:spacing w:val="-2"/>
        </w:rPr>
      </w:pPr>
      <w:r>
        <w:rPr>
          <w:rFonts w:asciiTheme="minorHAnsi" w:hAnsiTheme="minorHAnsi" w:cs="Arial"/>
          <w:color w:val="000000"/>
          <w:lang w:eastAsia="it-IT"/>
        </w:rPr>
        <w:tab/>
        <w:t xml:space="preserve">3. </w:t>
      </w:r>
      <w:r w:rsidR="001F2B99">
        <w:rPr>
          <w:rFonts w:asciiTheme="minorHAnsi" w:hAnsiTheme="minorHAnsi" w:cs="Arial"/>
          <w:color w:val="000000"/>
          <w:lang w:eastAsia="it-IT"/>
        </w:rPr>
        <w:t>g</w:t>
      </w:r>
      <w:r>
        <w:rPr>
          <w:rFonts w:asciiTheme="minorHAnsi" w:hAnsiTheme="minorHAnsi" w:cs="Arial"/>
          <w:color w:val="000000"/>
          <w:lang w:eastAsia="it-IT"/>
        </w:rPr>
        <w:t>li obblighi di comportamento cui adempiono, indicati nell’allegato 4-ter del Regolamento IVASS n. 40/2018</w:t>
      </w:r>
    </w:p>
    <w:p w14:paraId="224E4E28" w14:textId="45B25EE1" w:rsidR="00996D33" w:rsidRDefault="00996D33" w:rsidP="00996D33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Cs/>
          <w:color w:val="000000"/>
        </w:rPr>
      </w:pPr>
      <w:r w:rsidRPr="00A34F81">
        <w:rPr>
          <w:rFonts w:cs="Arial"/>
          <w:b/>
          <w:bCs/>
          <w:color w:val="000000"/>
        </w:rPr>
        <w:t>B)</w:t>
      </w:r>
      <w:r>
        <w:rPr>
          <w:rFonts w:cs="Arial"/>
          <w:b/>
          <w:bCs/>
          <w:color w:val="000000"/>
        </w:rPr>
        <w:t xml:space="preserve"> </w:t>
      </w:r>
      <w:bookmarkStart w:id="0" w:name="_Hlk67996495"/>
      <w:r w:rsidRPr="00305EFE">
        <w:rPr>
          <w:rFonts w:cs="Arial"/>
          <w:color w:val="000000"/>
        </w:rPr>
        <w:t>Il contraente, in caso di offerta fuorisede o qualora la fase precontrattuale si</w:t>
      </w:r>
      <w:r w:rsidR="00E62F15" w:rsidRPr="00305EFE">
        <w:rPr>
          <w:rFonts w:cs="Arial"/>
          <w:color w:val="000000"/>
        </w:rPr>
        <w:t>a</w:t>
      </w:r>
      <w:r w:rsidRPr="00305EFE">
        <w:rPr>
          <w:rFonts w:cs="Arial"/>
          <w:color w:val="000000"/>
        </w:rPr>
        <w:t xml:space="preserve"> svolta mediante tecniche di comunicazione a distanza, ha facoltà di richiedere la consegna o la trasmissione </w:t>
      </w:r>
      <w:r w:rsidR="00305EFE" w:rsidRPr="00305EFE">
        <w:rPr>
          <w:rFonts w:cs="Arial"/>
          <w:color w:val="000000"/>
        </w:rPr>
        <w:t>delle informazioni riepilogate al punto precedente.</w:t>
      </w:r>
      <w:r w:rsidRPr="002D683A"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 </w:t>
      </w:r>
      <w:bookmarkEnd w:id="0"/>
    </w:p>
    <w:p w14:paraId="2B3D84E8" w14:textId="77777777" w:rsidR="00996D33" w:rsidRDefault="00996D33" w:rsidP="00996D33">
      <w:pPr>
        <w:pStyle w:val="Default"/>
        <w:jc w:val="both"/>
        <w:rPr>
          <w:rFonts w:eastAsia="Calibri" w:cs="Arial"/>
          <w:b/>
          <w:bCs/>
          <w:sz w:val="26"/>
          <w:szCs w:val="26"/>
          <w:u w:val="single"/>
          <w:lang w:eastAsia="en-US"/>
        </w:rPr>
      </w:pPr>
      <w:r w:rsidRPr="00B41A4D">
        <w:rPr>
          <w:rFonts w:eastAsia="Calibri" w:cs="Arial"/>
          <w:b/>
          <w:bCs/>
          <w:sz w:val="26"/>
          <w:szCs w:val="26"/>
          <w:u w:val="single"/>
          <w:lang w:eastAsia="en-US"/>
        </w:rPr>
        <w:t>SEZIONE III -</w:t>
      </w:r>
      <w:r>
        <w:rPr>
          <w:rFonts w:eastAsia="Calibri" w:cs="Arial"/>
          <w:b/>
          <w:bCs/>
          <w:sz w:val="26"/>
          <w:szCs w:val="26"/>
          <w:u w:val="single"/>
          <w:lang w:eastAsia="en-US"/>
        </w:rPr>
        <w:t xml:space="preserve"> Informazioni relative a potenziali situazioni di conflitto di interesse</w:t>
      </w:r>
    </w:p>
    <w:p w14:paraId="72207220" w14:textId="77777777" w:rsidR="00996D33" w:rsidRPr="00FF30F1" w:rsidRDefault="00996D33" w:rsidP="00996D33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Cs/>
          <w:color w:val="000000"/>
          <w:spacing w:val="-2"/>
        </w:rPr>
      </w:pPr>
      <w:r w:rsidRPr="00FF30F1">
        <w:rPr>
          <w:rFonts w:cs="Arial"/>
          <w:b/>
          <w:bCs/>
          <w:color w:val="000000"/>
          <w:spacing w:val="-2"/>
        </w:rPr>
        <w:t>A)</w:t>
      </w:r>
      <w:r w:rsidRPr="00FF30F1">
        <w:rPr>
          <w:rFonts w:cs="Arial"/>
          <w:bCs/>
          <w:color w:val="000000"/>
          <w:spacing w:val="-2"/>
        </w:rPr>
        <w:t xml:space="preserve"> L’Intermediario ed i soggetti che operano per lo stesso   </w:t>
      </w:r>
      <w:r w:rsidRPr="00FF30F1">
        <w:rPr>
          <w:rFonts w:cs="Arial"/>
          <w:b/>
          <w:bCs/>
          <w:color w:val="000000"/>
          <w:spacing w:val="-2"/>
        </w:rPr>
        <w:sym w:font="Webdings" w:char="F063"/>
      </w:r>
      <w:r w:rsidRPr="00FF30F1">
        <w:rPr>
          <w:rFonts w:cs="Arial"/>
          <w:bCs/>
          <w:color w:val="000000"/>
          <w:spacing w:val="-2"/>
        </w:rPr>
        <w:t xml:space="preserve">  </w:t>
      </w:r>
      <w:r w:rsidRPr="00FF30F1">
        <w:rPr>
          <w:rFonts w:cs="Arial"/>
          <w:bCs/>
          <w:color w:val="000000"/>
          <w:spacing w:val="-2"/>
          <w:u w:val="single"/>
        </w:rPr>
        <w:t>sono</w:t>
      </w:r>
      <w:r w:rsidRPr="00FF30F1">
        <w:rPr>
          <w:rFonts w:cs="Arial"/>
          <w:bCs/>
          <w:color w:val="000000"/>
          <w:spacing w:val="-2"/>
        </w:rPr>
        <w:t xml:space="preserve">   </w:t>
      </w:r>
      <w:r w:rsidRPr="00114426">
        <w:rPr>
          <w:rFonts w:cs="Arial"/>
          <w:bCs/>
          <w:color w:val="000000"/>
          <w:spacing w:val="-2"/>
          <w:sz w:val="32"/>
        </w:rPr>
        <w:t xml:space="preserve"> </w:t>
      </w:r>
      <w:r w:rsidRPr="00114426">
        <w:rPr>
          <w:rFonts w:cs="Arial"/>
          <w:b/>
          <w:bCs/>
          <w:color w:val="000000"/>
          <w:spacing w:val="-2"/>
          <w:sz w:val="32"/>
        </w:rPr>
        <w:t>X</w:t>
      </w:r>
      <w:r w:rsidRPr="00114426">
        <w:rPr>
          <w:rFonts w:cs="Arial"/>
          <w:bCs/>
          <w:color w:val="000000"/>
          <w:spacing w:val="-2"/>
          <w:sz w:val="32"/>
        </w:rPr>
        <w:t xml:space="preserve">  </w:t>
      </w:r>
      <w:r w:rsidRPr="00FF30F1">
        <w:rPr>
          <w:rFonts w:cs="Arial"/>
          <w:bCs/>
          <w:color w:val="000000"/>
          <w:spacing w:val="-2"/>
          <w:u w:val="single"/>
        </w:rPr>
        <w:t>non sono</w:t>
      </w:r>
      <w:r w:rsidRPr="00FF30F1">
        <w:rPr>
          <w:rFonts w:cs="Arial"/>
          <w:bCs/>
          <w:color w:val="000000"/>
          <w:spacing w:val="-2"/>
        </w:rPr>
        <w:t xml:space="preserve"> detentori di una partecipazione diretta o indiretta superiore al 10% del capitale socia</w:t>
      </w:r>
      <w:r>
        <w:rPr>
          <w:rFonts w:cs="Arial"/>
          <w:bCs/>
          <w:color w:val="000000"/>
          <w:spacing w:val="-2"/>
        </w:rPr>
        <w:t>le o dei diritti di voto di alc</w:t>
      </w:r>
      <w:r w:rsidRPr="00FF30F1">
        <w:rPr>
          <w:rFonts w:cs="Arial"/>
          <w:bCs/>
          <w:color w:val="000000"/>
          <w:spacing w:val="-2"/>
        </w:rPr>
        <w:t>una Impresa di assicurazione</w:t>
      </w:r>
      <w:r w:rsidR="001F2B99">
        <w:rPr>
          <w:rFonts w:cs="Arial"/>
          <w:bCs/>
          <w:color w:val="000000"/>
          <w:spacing w:val="-2"/>
        </w:rPr>
        <w:t>.</w:t>
      </w:r>
    </w:p>
    <w:p w14:paraId="61C71827" w14:textId="77777777" w:rsidR="00996D33" w:rsidRPr="00A34F81" w:rsidRDefault="00996D33" w:rsidP="00996D33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Cs/>
          <w:color w:val="000000"/>
        </w:rPr>
      </w:pPr>
      <w:r w:rsidRPr="00A34F81">
        <w:rPr>
          <w:rFonts w:cs="Arial"/>
          <w:b/>
          <w:bCs/>
          <w:color w:val="000000"/>
        </w:rPr>
        <w:t>B)</w:t>
      </w:r>
      <w:r>
        <w:rPr>
          <w:rFonts w:cs="Arial"/>
          <w:bCs/>
          <w:color w:val="000000"/>
        </w:rPr>
        <w:t xml:space="preserve"> </w:t>
      </w:r>
      <w:r w:rsidR="001F2B99">
        <w:rPr>
          <w:rFonts w:cs="Arial"/>
          <w:bCs/>
          <w:color w:val="000000"/>
        </w:rPr>
        <w:t xml:space="preserve">L’Intermediario </w:t>
      </w:r>
      <w:r>
        <w:rPr>
          <w:rFonts w:cs="Arial"/>
          <w:bCs/>
          <w:color w:val="000000"/>
        </w:rPr>
        <w:t>dichiara che Imprese</w:t>
      </w:r>
      <w:r w:rsidRPr="00A34F81">
        <w:rPr>
          <w:rFonts w:cs="Arial"/>
          <w:bCs/>
          <w:color w:val="000000"/>
        </w:rPr>
        <w:t xml:space="preserve"> di assi</w:t>
      </w:r>
      <w:r>
        <w:rPr>
          <w:rFonts w:cs="Arial"/>
          <w:bCs/>
          <w:color w:val="000000"/>
        </w:rPr>
        <w:t>curazione o Imprese controllanti</w:t>
      </w:r>
      <w:r w:rsidRPr="00A34F81">
        <w:rPr>
          <w:rFonts w:cs="Arial"/>
          <w:bCs/>
          <w:color w:val="000000"/>
        </w:rPr>
        <w:t xml:space="preserve"> un’Impresa di assicurazione </w:t>
      </w:r>
      <w:r>
        <w:rPr>
          <w:rFonts w:cs="Arial"/>
          <w:bCs/>
          <w:color w:val="000000"/>
        </w:rPr>
        <w:t xml:space="preserve"> </w:t>
      </w:r>
      <w:r w:rsidRPr="00A34F81">
        <w:rPr>
          <w:rFonts w:cs="Arial"/>
          <w:bCs/>
          <w:color w:val="000000"/>
        </w:rPr>
        <w:t xml:space="preserve"> </w:t>
      </w:r>
      <w:r w:rsidRPr="00FF30F1">
        <w:rPr>
          <w:rFonts w:cs="Arial"/>
          <w:b/>
          <w:bCs/>
          <w:color w:val="000000"/>
        </w:rPr>
        <w:sym w:font="Webdings" w:char="F063"/>
      </w:r>
      <w:r>
        <w:rPr>
          <w:rFonts w:cs="Arial"/>
          <w:bCs/>
          <w:color w:val="000000"/>
        </w:rPr>
        <w:t xml:space="preserve">  </w:t>
      </w:r>
      <w:r w:rsidRPr="00FF30F1">
        <w:rPr>
          <w:rFonts w:cs="Arial"/>
          <w:bCs/>
          <w:color w:val="000000"/>
          <w:u w:val="single"/>
        </w:rPr>
        <w:t>sono</w:t>
      </w:r>
      <w:r>
        <w:rPr>
          <w:rFonts w:cs="Arial"/>
          <w:bCs/>
          <w:color w:val="000000"/>
        </w:rPr>
        <w:t xml:space="preserve">  </w:t>
      </w:r>
      <w:r w:rsidRPr="00114426">
        <w:rPr>
          <w:rFonts w:cs="Arial"/>
          <w:b/>
          <w:bCs/>
          <w:color w:val="000000"/>
          <w:sz w:val="32"/>
        </w:rPr>
        <w:t>X</w:t>
      </w:r>
      <w:r w:rsidRPr="00114426"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</w:rPr>
        <w:t xml:space="preserve"> </w:t>
      </w:r>
      <w:r w:rsidRPr="00FF30F1">
        <w:rPr>
          <w:rFonts w:cs="Arial"/>
          <w:bCs/>
          <w:color w:val="000000"/>
          <w:u w:val="single"/>
        </w:rPr>
        <w:t>non sono</w:t>
      </w:r>
      <w:r w:rsidRPr="00A34F81">
        <w:rPr>
          <w:rFonts w:cs="Arial"/>
          <w:bCs/>
          <w:color w:val="000000"/>
        </w:rPr>
        <w:t xml:space="preserve"> detentri</w:t>
      </w:r>
      <w:r>
        <w:rPr>
          <w:rFonts w:cs="Arial"/>
          <w:bCs/>
          <w:color w:val="000000"/>
        </w:rPr>
        <w:t>ci</w:t>
      </w:r>
      <w:r w:rsidRPr="00A34F81">
        <w:rPr>
          <w:rFonts w:cs="Arial"/>
          <w:bCs/>
          <w:color w:val="000000"/>
        </w:rPr>
        <w:t xml:space="preserve"> di una partecipazione diretta o indiretta superiore al 10% del capitale sociale o dei diritti di voto della società di intermediazione per la quale l’Intermediario opera</w:t>
      </w:r>
      <w:r w:rsidR="001F2B99">
        <w:rPr>
          <w:rFonts w:cs="Arial"/>
          <w:bCs/>
          <w:color w:val="000000"/>
        </w:rPr>
        <w:t>.</w:t>
      </w:r>
    </w:p>
    <w:p w14:paraId="2DF68AFA" w14:textId="77777777" w:rsidR="00996D33" w:rsidRDefault="00996D33" w:rsidP="00996D33">
      <w:pPr>
        <w:pStyle w:val="Default"/>
        <w:jc w:val="both"/>
        <w:rPr>
          <w:rFonts w:eastAsia="Calibri" w:cs="Arial"/>
          <w:b/>
          <w:bCs/>
          <w:sz w:val="26"/>
          <w:szCs w:val="26"/>
          <w:u w:val="single"/>
          <w:lang w:eastAsia="en-US"/>
        </w:rPr>
      </w:pPr>
    </w:p>
    <w:p w14:paraId="663E677E" w14:textId="77777777" w:rsidR="00996D33" w:rsidRPr="004C7598" w:rsidRDefault="00996D33" w:rsidP="00996D3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6"/>
          <w:szCs w:val="26"/>
          <w:u w:val="single"/>
        </w:rPr>
      </w:pPr>
      <w:r>
        <w:rPr>
          <w:rFonts w:cs="Arial"/>
          <w:b/>
          <w:bCs/>
          <w:color w:val="000000"/>
          <w:sz w:val="26"/>
          <w:szCs w:val="26"/>
          <w:u w:val="single"/>
        </w:rPr>
        <w:t>SEZIONE IV</w:t>
      </w:r>
      <w:r w:rsidRPr="004C7598">
        <w:rPr>
          <w:rFonts w:cs="Arial"/>
          <w:b/>
          <w:bCs/>
          <w:color w:val="000000"/>
          <w:sz w:val="26"/>
          <w:szCs w:val="26"/>
          <w:u w:val="single"/>
        </w:rPr>
        <w:t>- Informazioni sugli strumenti di tutela del contraente</w:t>
      </w:r>
    </w:p>
    <w:p w14:paraId="03154257" w14:textId="77777777" w:rsidR="00996D33" w:rsidRPr="00745204" w:rsidRDefault="00996D33" w:rsidP="00996D3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  <w:r w:rsidRPr="00745204">
        <w:rPr>
          <w:rFonts w:asciiTheme="minorHAnsi" w:hAnsiTheme="minorHAnsi" w:cs="Arial"/>
          <w:color w:val="000000"/>
          <w:lang w:eastAsia="it-IT"/>
        </w:rPr>
        <w:t>L’attività di intermediazione è garantita da una polizza di assicurazione della responsabilità civile, che copre i danni arrecati ai Contraenti da negligenze ed errori professionali dell’Intermediario o da negligenze, errori professionali ed infedeltà dei Dipendenti, dei Collaboratori o delle persone del cui operato l’Intermediario deve rispondere a norma di legge.</w:t>
      </w:r>
    </w:p>
    <w:p w14:paraId="619EB6DB" w14:textId="1598351B" w:rsidR="00996D33" w:rsidRPr="00745204" w:rsidRDefault="001F2B99" w:rsidP="00996D3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  <w:r w:rsidRPr="00745204">
        <w:t>I</w:t>
      </w:r>
      <w:r w:rsidR="00996D33" w:rsidRPr="00745204">
        <w:t xml:space="preserve">l contraente ha la facoltà, ferma restando la possibilità di rivolgersi all’Autorità Giudiziaria, di inoltrare reclamo per iscritto all’intermediario o all’impresa preponente, </w:t>
      </w:r>
      <w:r w:rsidR="00E62F15" w:rsidRPr="00745204">
        <w:t>con le modalità ed utilizzando i recapiti indicati nel DIP aggiuntivo, per quanto riguarda l’impresa assicuratrice o quelli di seguito indicati nella Sezione “Denominazione agenzia” per quanto riguarda l’intermediario</w:t>
      </w:r>
      <w:r w:rsidR="00996D33" w:rsidRPr="00745204">
        <w:t>,</w:t>
      </w:r>
      <w:r w:rsidR="00E62F15" w:rsidRPr="00745204">
        <w:t xml:space="preserve"> ferma la possibilità qualora non dovesse ritenersi soddisfatto dall’esito del reclamo o in caso di assenza di riscontro da parte dell’intermediario o dell’impresa assicuratrice entro il termine di legge, di rivolgersi all’IVASS o alla Consob, secondo quanto indicato nel DIP aggiuntivo</w:t>
      </w:r>
      <w:r w:rsidR="00996D33" w:rsidRPr="00745204">
        <w:t xml:space="preserve"> </w:t>
      </w:r>
    </w:p>
    <w:p w14:paraId="20D9D2B1" w14:textId="77777777" w:rsidR="00996D33" w:rsidRPr="00745204" w:rsidRDefault="005D3195" w:rsidP="00996D3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  <w:r w:rsidRPr="00745204">
        <w:t xml:space="preserve">Il contraente ha </w:t>
      </w:r>
      <w:r w:rsidR="00996D33" w:rsidRPr="00745204">
        <w:t>la facoltà di avvalersi di altri eventuali sistemi alternativi di risoluzione delle controversie previsti dalla normativa vigente indicati nei DIP aggiuntivi</w:t>
      </w:r>
      <w:r w:rsidR="001F2B99" w:rsidRPr="00745204">
        <w:t>.</w:t>
      </w:r>
      <w:r w:rsidR="00996D33" w:rsidRPr="00745204">
        <w:t xml:space="preserve"> </w:t>
      </w:r>
    </w:p>
    <w:p w14:paraId="5F74A6B1" w14:textId="77777777" w:rsidR="00996D33" w:rsidRDefault="00996D33" w:rsidP="00996D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</w:p>
    <w:p w14:paraId="192BBEB4" w14:textId="77777777" w:rsidR="00996D33" w:rsidRDefault="00996D33" w:rsidP="00996D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</w:p>
    <w:p w14:paraId="3E3FB02B" w14:textId="63778948" w:rsidR="00996D33" w:rsidRDefault="00996D33" w:rsidP="00996D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</w:p>
    <w:p w14:paraId="7BDA8C35" w14:textId="0A41D387" w:rsidR="00745204" w:rsidRDefault="00745204" w:rsidP="00996D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</w:p>
    <w:p w14:paraId="1A5CA8B4" w14:textId="6FC0BFE1" w:rsidR="00745204" w:rsidRDefault="00745204" w:rsidP="00996D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</w:p>
    <w:p w14:paraId="508E074F" w14:textId="73BB432E" w:rsidR="00745204" w:rsidRDefault="00745204" w:rsidP="00996D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</w:p>
    <w:p w14:paraId="720D219C" w14:textId="7CCF5F12" w:rsidR="00745204" w:rsidRDefault="00745204" w:rsidP="00996D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</w:p>
    <w:p w14:paraId="3A7F2A0E" w14:textId="77777777" w:rsidR="00745204" w:rsidRPr="00996D33" w:rsidRDefault="00745204" w:rsidP="00996D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</w:p>
    <w:p w14:paraId="2C5644FA" w14:textId="77777777" w:rsidR="00996D33" w:rsidRDefault="00996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B6291" w:rsidRPr="002308ED" w14:paraId="3F6E5EA8" w14:textId="77777777" w:rsidTr="00996D33">
        <w:tc>
          <w:tcPr>
            <w:tcW w:w="9628" w:type="dxa"/>
          </w:tcPr>
          <w:p w14:paraId="04A0FF1E" w14:textId="77777777" w:rsidR="000B6291" w:rsidRPr="00B67276" w:rsidRDefault="000B6291" w:rsidP="00FC6F88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Denominazione agenzia</w:t>
            </w:r>
          </w:p>
          <w:p w14:paraId="2F67E2A3" w14:textId="77777777" w:rsidR="000B6291" w:rsidRPr="00DA0197" w:rsidRDefault="000B6291" w:rsidP="00FC6F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32"/>
                <w:szCs w:val="32"/>
              </w:rPr>
              <w:t>Indirizzo agenzia</w:t>
            </w:r>
          </w:p>
        </w:tc>
      </w:tr>
    </w:tbl>
    <w:p w14:paraId="08322BE6" w14:textId="77777777" w:rsidR="000B6291" w:rsidRDefault="000B6291" w:rsidP="000B6291">
      <w:pPr>
        <w:spacing w:after="0" w:line="240" w:lineRule="auto"/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8680"/>
      </w:tblGrid>
      <w:tr w:rsidR="000B6291" w:rsidRPr="000D4C50" w14:paraId="1E8DB9F6" w14:textId="77777777" w:rsidTr="00FC6F88"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7CADA5E" w14:textId="77777777" w:rsidR="00B66548" w:rsidRDefault="000B6291" w:rsidP="00FC6F88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b/>
                <w:bCs/>
                <w:color w:val="000000"/>
              </w:rPr>
            </w:pPr>
            <w:bookmarkStart w:id="1" w:name="_Hlk57051946"/>
            <w:r>
              <w:rPr>
                <w:rFonts w:cs="Arial"/>
                <w:b/>
                <w:bCs/>
                <w:color w:val="000000"/>
              </w:rPr>
              <w:t>ALL.</w:t>
            </w:r>
          </w:p>
          <w:p w14:paraId="0C280A63" w14:textId="77777777" w:rsidR="000B6291" w:rsidRPr="000D4C50" w:rsidRDefault="000B6291" w:rsidP="00FC6F88">
            <w:pPr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</w:t>
            </w:r>
            <w:r w:rsidR="00B66548">
              <w:rPr>
                <w:rFonts w:cs="Arial"/>
                <w:b/>
                <w:bCs/>
                <w:color w:val="000000"/>
              </w:rPr>
              <w:t>-bis</w:t>
            </w:r>
          </w:p>
        </w:tc>
        <w:tc>
          <w:tcPr>
            <w:tcW w:w="8947" w:type="dxa"/>
            <w:tcBorders>
              <w:left w:val="single" w:sz="12" w:space="0" w:color="auto"/>
            </w:tcBorders>
          </w:tcPr>
          <w:p w14:paraId="77234151" w14:textId="77777777" w:rsidR="000B6291" w:rsidRPr="000D4C50" w:rsidRDefault="000B6291" w:rsidP="00FC6F88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Arial"/>
                <w:b/>
                <w:bCs/>
                <w:color w:val="000000"/>
                <w:spacing w:val="6"/>
              </w:rPr>
            </w:pPr>
            <w:r>
              <w:rPr>
                <w:b/>
                <w:bCs/>
              </w:rPr>
              <w:t xml:space="preserve">INFORMAZIONI SULLA DISTRIBUZIONE DEL PRODOTTO </w:t>
            </w:r>
            <w:r w:rsidR="005D3195">
              <w:rPr>
                <w:b/>
                <w:bCs/>
              </w:rPr>
              <w:t xml:space="preserve">D’INVESTIMENTO </w:t>
            </w:r>
            <w:r>
              <w:rPr>
                <w:b/>
                <w:bCs/>
              </w:rPr>
              <w:t xml:space="preserve">ASSICURATIVO </w:t>
            </w:r>
          </w:p>
        </w:tc>
      </w:tr>
      <w:bookmarkEnd w:id="1"/>
    </w:tbl>
    <w:p w14:paraId="3E23DDD2" w14:textId="77777777" w:rsidR="000B6291" w:rsidRDefault="000B6291" w:rsidP="000B629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Cs/>
          <w:color w:val="000000"/>
        </w:rPr>
      </w:pPr>
    </w:p>
    <w:p w14:paraId="010197C3" w14:textId="77777777" w:rsidR="000B6291" w:rsidRPr="004E13EA" w:rsidRDefault="000B6291" w:rsidP="000B62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color w:val="000000"/>
          <w:lang w:eastAsia="it-IT"/>
        </w:rPr>
      </w:pPr>
      <w:bookmarkStart w:id="2" w:name="_Hlk525654189"/>
      <w:r>
        <w:t>Il distributore ha l’obbligo di consegnare o trasmettere al contraente, prima della sottoscrizione di ciascuna proposta o, qualora non previsto di ciascun contratto assicurativo, il presente documento, che contiene notizie sul modello e l’attività di distribuzione, sulla consulenza fornita e sulle remunerazioni percepite</w:t>
      </w:r>
      <w:r w:rsidR="005D3195">
        <w:t>.</w:t>
      </w:r>
      <w:r>
        <w:t xml:space="preserve"> </w:t>
      </w:r>
      <w:r w:rsidRPr="004E13EA">
        <w:rPr>
          <w:rFonts w:asciiTheme="minorHAnsi" w:hAnsiTheme="minorHAnsi" w:cs="Arial"/>
          <w:color w:val="000000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6291" w14:paraId="4FDD19B4" w14:textId="77777777" w:rsidTr="00FC6F88">
        <w:trPr>
          <w:trHeight w:val="523"/>
        </w:trPr>
        <w:tc>
          <w:tcPr>
            <w:tcW w:w="9911" w:type="dxa"/>
          </w:tcPr>
          <w:p w14:paraId="3527B87B" w14:textId="77777777" w:rsidR="000B6291" w:rsidRDefault="005D3195" w:rsidP="00FC6F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NOME COGNOME INTERMEDIARIO</w:t>
            </w:r>
            <w:r w:rsidR="000B6291">
              <w:rPr>
                <w:rFonts w:asciiTheme="minorHAnsi" w:hAnsiTheme="minorHAnsi" w:cs="Arial"/>
                <w:color w:val="000000"/>
              </w:rPr>
              <w:t>, n. RUI Axxxxxxxxxx  intermedia per AXA Assicurazioni</w:t>
            </w:r>
            <w:r>
              <w:rPr>
                <w:rFonts w:asciiTheme="minorHAnsi" w:hAnsiTheme="minorHAnsi" w:cs="Arial"/>
                <w:color w:val="000000"/>
              </w:rPr>
              <w:t xml:space="preserve"> S.p.A.</w:t>
            </w:r>
            <w:r w:rsidR="000B6291">
              <w:rPr>
                <w:rFonts w:asciiTheme="minorHAnsi" w:hAnsiTheme="minorHAnsi" w:cs="Arial"/>
                <w:color w:val="000000"/>
              </w:rPr>
              <w:t xml:space="preserve"> n. iscrizione Albo impres</w:t>
            </w:r>
            <w:r>
              <w:rPr>
                <w:rFonts w:asciiTheme="minorHAnsi" w:hAnsiTheme="minorHAnsi" w:cs="Arial"/>
                <w:color w:val="000000"/>
              </w:rPr>
              <w:t>e n.</w:t>
            </w:r>
            <w:r w:rsidR="000B6291">
              <w:rPr>
                <w:rFonts w:asciiTheme="minorHAnsi" w:hAnsiTheme="minorHAnsi" w:cs="Arial"/>
                <w:color w:val="000000"/>
              </w:rPr>
              <w:t xml:space="preserve"> xxxxxx</w:t>
            </w:r>
          </w:p>
        </w:tc>
      </w:tr>
    </w:tbl>
    <w:p w14:paraId="702FFD9E" w14:textId="77777777" w:rsidR="000B6291" w:rsidRDefault="00DE35ED" w:rsidP="00DE35ED">
      <w:pPr>
        <w:tabs>
          <w:tab w:val="left" w:pos="3360"/>
        </w:tabs>
        <w:autoSpaceDE w:val="0"/>
        <w:autoSpaceDN w:val="0"/>
        <w:adjustRightInd w:val="0"/>
        <w:spacing w:after="240" w:line="240" w:lineRule="auto"/>
        <w:rPr>
          <w:rFonts w:cs="Arial"/>
          <w:b/>
          <w:bCs/>
          <w:color w:val="000000"/>
          <w:sz w:val="26"/>
          <w:szCs w:val="26"/>
          <w:u w:val="single"/>
        </w:rPr>
      </w:pPr>
      <w:r>
        <w:rPr>
          <w:rFonts w:cs="Arial"/>
          <w:b/>
          <w:bCs/>
          <w:color w:val="000000"/>
          <w:sz w:val="26"/>
          <w:szCs w:val="26"/>
          <w:u w:val="single"/>
        </w:rPr>
        <w:tab/>
      </w:r>
    </w:p>
    <w:p w14:paraId="7C219C38" w14:textId="77777777" w:rsidR="000B6291" w:rsidRDefault="000B6291" w:rsidP="000B6291">
      <w:pPr>
        <w:autoSpaceDE w:val="0"/>
        <w:autoSpaceDN w:val="0"/>
        <w:adjustRightInd w:val="0"/>
        <w:spacing w:after="240" w:line="240" w:lineRule="auto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  <w:u w:val="single"/>
        </w:rPr>
        <w:t>SEZIONE</w:t>
      </w:r>
      <w:r w:rsidRPr="002D696E">
        <w:rPr>
          <w:rFonts w:cs="Arial"/>
          <w:b/>
          <w:bCs/>
          <w:color w:val="000000"/>
          <w:sz w:val="26"/>
          <w:szCs w:val="26"/>
          <w:u w:val="single"/>
        </w:rPr>
        <w:t xml:space="preserve"> I</w:t>
      </w:r>
      <w:r w:rsidRPr="00171642">
        <w:rPr>
          <w:rFonts w:cs="Arial"/>
          <w:b/>
          <w:bCs/>
          <w:color w:val="000000"/>
          <w:sz w:val="26"/>
          <w:szCs w:val="26"/>
        </w:rPr>
        <w:t xml:space="preserve"> - Informazioni </w:t>
      </w:r>
      <w:r>
        <w:rPr>
          <w:rFonts w:cs="Arial"/>
          <w:b/>
          <w:bCs/>
          <w:color w:val="000000"/>
          <w:sz w:val="26"/>
          <w:szCs w:val="26"/>
        </w:rPr>
        <w:t>sul modello di distribuzione</w:t>
      </w:r>
    </w:p>
    <w:p w14:paraId="3072FA12" w14:textId="77777777" w:rsidR="003611CC" w:rsidRPr="007752DE" w:rsidRDefault="000B6291" w:rsidP="000B629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Cs/>
          <w:color w:val="000000"/>
          <w:spacing w:val="-2"/>
        </w:rPr>
      </w:pPr>
      <w:r w:rsidRPr="00FF30F1">
        <w:rPr>
          <w:rFonts w:cs="Arial"/>
          <w:b/>
          <w:bCs/>
          <w:color w:val="000000"/>
          <w:spacing w:val="-2"/>
        </w:rPr>
        <w:t>A)</w:t>
      </w:r>
      <w:r w:rsidRPr="00FF30F1">
        <w:rPr>
          <w:rFonts w:cs="Arial"/>
          <w:bCs/>
          <w:color w:val="000000"/>
          <w:spacing w:val="-2"/>
        </w:rPr>
        <w:t xml:space="preserve"> </w:t>
      </w:r>
      <w:r w:rsidRPr="00103BD3">
        <w:rPr>
          <w:rFonts w:asciiTheme="minorHAnsi" w:hAnsiTheme="minorHAnsi" w:cs="Arial"/>
          <w:color w:val="000000"/>
          <w:lang w:eastAsia="it-IT"/>
        </w:rPr>
        <w:t>L’intermediario agisce  in nome e per conto di una o più imprese di assicurazione</w:t>
      </w:r>
      <w:r>
        <w:rPr>
          <w:rFonts w:cs="Arial"/>
          <w:bCs/>
          <w:color w:val="000000"/>
          <w:spacing w:val="-2"/>
        </w:rPr>
        <w:t xml:space="preserve"> In caso di intermediazione svolta per conto di </w:t>
      </w:r>
      <w:r w:rsidRPr="00103BD3">
        <w:rPr>
          <w:rFonts w:asciiTheme="minorHAnsi" w:hAnsiTheme="minorHAnsi" w:cs="Arial"/>
          <w:color w:val="000000"/>
          <w:lang w:eastAsia="it-IT"/>
        </w:rPr>
        <w:t>una o più imprese di assicurazione</w:t>
      </w:r>
      <w:r>
        <w:rPr>
          <w:rFonts w:cs="Arial"/>
          <w:bCs/>
          <w:color w:val="000000"/>
          <w:spacing w:val="-2"/>
        </w:rPr>
        <w:t xml:space="preserve">, </w:t>
      </w:r>
      <w:r w:rsidRPr="007752DE">
        <w:rPr>
          <w:rFonts w:cs="Arial"/>
          <w:bCs/>
          <w:color w:val="000000"/>
          <w:spacing w:val="-2"/>
        </w:rPr>
        <w:t xml:space="preserve">indicare qui di seguito </w:t>
      </w:r>
      <w:r w:rsidRPr="007752DE">
        <w:rPr>
          <w:rFonts w:asciiTheme="minorHAnsi" w:hAnsiTheme="minorHAnsi" w:cs="Arial"/>
          <w:color w:val="000000"/>
          <w:lang w:eastAsia="it-IT"/>
        </w:rPr>
        <w:t xml:space="preserve">la relativa denominazione: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3611CC" w:rsidRPr="00463441" w14:paraId="2D56AF78" w14:textId="77777777" w:rsidTr="00E50859">
        <w:tc>
          <w:tcPr>
            <w:tcW w:w="10031" w:type="dxa"/>
            <w:tcBorders>
              <w:top w:val="single" w:sz="12" w:space="0" w:color="auto"/>
            </w:tcBorders>
          </w:tcPr>
          <w:p w14:paraId="45F04367" w14:textId="77777777" w:rsidR="003611CC" w:rsidRPr="00463441" w:rsidRDefault="003611CC" w:rsidP="00E5085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</w:rPr>
            </w:pPr>
            <w:r w:rsidRPr="00463441">
              <w:rPr>
                <w:rFonts w:cs="Arial"/>
                <w:bCs/>
                <w:i/>
                <w:iCs/>
              </w:rPr>
              <w:t xml:space="preserve">La ns. Agenzia propone  prodotti assicurativi delle seguenti Imprese  in qualità di </w:t>
            </w:r>
            <w:r w:rsidRPr="00463441">
              <w:rPr>
                <w:rFonts w:cs="Arial"/>
                <w:b/>
                <w:bCs/>
                <w:i/>
                <w:iCs/>
              </w:rPr>
              <w:t>Agente</w:t>
            </w:r>
          </w:p>
        </w:tc>
      </w:tr>
      <w:tr w:rsidR="00D12C37" w:rsidRPr="00463441" w14:paraId="303D1280" w14:textId="77777777" w:rsidTr="00E50859">
        <w:tc>
          <w:tcPr>
            <w:tcW w:w="10031" w:type="dxa"/>
            <w:tcBorders>
              <w:top w:val="single" w:sz="12" w:space="0" w:color="auto"/>
            </w:tcBorders>
          </w:tcPr>
          <w:p w14:paraId="71965B64" w14:textId="77777777" w:rsidR="00D12C37" w:rsidRPr="00D12C37" w:rsidRDefault="00D12C37" w:rsidP="00D12C3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</w:rPr>
            </w:pPr>
            <w:r w:rsidRPr="00D12C37">
              <w:rPr>
                <w:rFonts w:cs="Arial"/>
                <w:b/>
                <w:bCs/>
              </w:rPr>
              <w:t xml:space="preserve">AXA Assicurazioni SpA </w:t>
            </w:r>
            <w:r w:rsidRPr="00D12C37">
              <w:rPr>
                <w:rFonts w:ascii="Arial" w:hAnsi="Arial" w:cs="Arial"/>
                <w:i/>
                <w:iCs/>
                <w:sz w:val="20"/>
                <w:szCs w:val="20"/>
              </w:rPr>
              <w:t>Corso Como 17, 20154 Milano</w:t>
            </w:r>
          </w:p>
        </w:tc>
      </w:tr>
      <w:tr w:rsidR="00D12C37" w:rsidRPr="00463441" w14:paraId="19527A7D" w14:textId="77777777" w:rsidTr="00E50859">
        <w:tc>
          <w:tcPr>
            <w:tcW w:w="10031" w:type="dxa"/>
            <w:tcBorders>
              <w:top w:val="single" w:sz="12" w:space="0" w:color="auto"/>
            </w:tcBorders>
          </w:tcPr>
          <w:p w14:paraId="31FB860D" w14:textId="77777777" w:rsidR="00D12C37" w:rsidRPr="00463441" w:rsidRDefault="00D12C37" w:rsidP="00E5085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</w:rPr>
            </w:pPr>
          </w:p>
        </w:tc>
      </w:tr>
      <w:tr w:rsidR="00D12C37" w:rsidRPr="00463441" w14:paraId="6F3CAE0B" w14:textId="77777777" w:rsidTr="00E50859">
        <w:tc>
          <w:tcPr>
            <w:tcW w:w="10031" w:type="dxa"/>
            <w:tcBorders>
              <w:top w:val="single" w:sz="12" w:space="0" w:color="auto"/>
            </w:tcBorders>
          </w:tcPr>
          <w:p w14:paraId="0C31D81E" w14:textId="77777777" w:rsidR="00D12C37" w:rsidRPr="00463441" w:rsidRDefault="00D12C37" w:rsidP="00E5085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iCs/>
              </w:rPr>
            </w:pPr>
          </w:p>
        </w:tc>
      </w:tr>
      <w:tr w:rsidR="003611CC" w:rsidRPr="00463441" w14:paraId="0F5976F8" w14:textId="77777777" w:rsidTr="00E50859">
        <w:tc>
          <w:tcPr>
            <w:tcW w:w="10031" w:type="dxa"/>
            <w:tcBorders>
              <w:bottom w:val="single" w:sz="12" w:space="0" w:color="auto"/>
            </w:tcBorders>
          </w:tcPr>
          <w:p w14:paraId="05EDD037" w14:textId="77777777" w:rsidR="003611CC" w:rsidRPr="00D12C37" w:rsidRDefault="003611CC" w:rsidP="00D12C3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</w:tbl>
    <w:p w14:paraId="7635C947" w14:textId="77777777" w:rsidR="000B6291" w:rsidRPr="007752DE" w:rsidRDefault="000B6291" w:rsidP="000B629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Cs/>
          <w:color w:val="000000"/>
          <w:spacing w:val="-2"/>
        </w:rPr>
      </w:pPr>
    </w:p>
    <w:p w14:paraId="0877AA0C" w14:textId="77777777" w:rsidR="00B1347B" w:rsidRPr="00D12C37" w:rsidRDefault="000B6291" w:rsidP="000B629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Cs/>
          <w:color w:val="000000"/>
        </w:rPr>
      </w:pPr>
      <w:r w:rsidRPr="00D12C37">
        <w:rPr>
          <w:rFonts w:cs="Arial"/>
          <w:b/>
          <w:bCs/>
          <w:color w:val="000000"/>
        </w:rPr>
        <w:t>B)</w:t>
      </w:r>
      <w:r w:rsidRPr="00D12C37">
        <w:rPr>
          <w:rFonts w:cs="Arial"/>
          <w:bCs/>
          <w:color w:val="000000"/>
        </w:rPr>
        <w:t xml:space="preserve"> L’intermediario</w:t>
      </w:r>
      <w:r w:rsidR="00B1347B" w:rsidRPr="00D12C37">
        <w:rPr>
          <w:rFonts w:cs="Arial"/>
          <w:bCs/>
          <w:color w:val="000000"/>
        </w:rPr>
        <w:t>:</w:t>
      </w:r>
      <w:r w:rsidRPr="00D12C37">
        <w:rPr>
          <w:rFonts w:cs="Arial"/>
          <w:bCs/>
          <w:color w:val="000000"/>
        </w:rPr>
        <w:t xml:space="preserve"> </w:t>
      </w:r>
    </w:p>
    <w:p w14:paraId="71C34E92" w14:textId="77777777" w:rsidR="00B1347B" w:rsidRPr="00D12C37" w:rsidRDefault="000B6291" w:rsidP="000B629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Cs/>
          <w:color w:val="000000"/>
        </w:rPr>
      </w:pPr>
      <w:r w:rsidRPr="00D12C37">
        <w:rPr>
          <w:rFonts w:asciiTheme="minorHAnsi" w:hAnsiTheme="minorHAnsi"/>
          <w:b/>
          <w:bCs/>
          <w:spacing w:val="-2"/>
        </w:rPr>
        <w:sym w:font="Webdings" w:char="F063"/>
      </w:r>
      <w:r w:rsidRPr="00D12C37">
        <w:rPr>
          <w:rFonts w:cs="Arial"/>
          <w:bCs/>
          <w:color w:val="000000"/>
        </w:rPr>
        <w:t xml:space="preserve"> non ha in corso rapporti di libera collaborazione ai sensi dell’articolo 22, comma 10, del decreto legge 18 ottobre 2012, n. 179, convertito nella legge 17 dicembre 2012, n. 221  </w:t>
      </w:r>
    </w:p>
    <w:p w14:paraId="6CAA2A6D" w14:textId="77777777" w:rsidR="000B6291" w:rsidRPr="00D12C37" w:rsidRDefault="000B6291" w:rsidP="000B629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Cs/>
          <w:color w:val="000000"/>
        </w:rPr>
      </w:pPr>
      <w:r w:rsidRPr="00D12C37">
        <w:rPr>
          <w:rFonts w:asciiTheme="minorHAnsi" w:hAnsiTheme="minorHAnsi"/>
          <w:b/>
          <w:bCs/>
          <w:spacing w:val="-2"/>
        </w:rPr>
        <w:sym w:font="Webdings" w:char="F063"/>
      </w:r>
      <w:r w:rsidRPr="00D12C37">
        <w:rPr>
          <w:rFonts w:cs="Arial"/>
          <w:bCs/>
          <w:color w:val="000000"/>
        </w:rPr>
        <w:t xml:space="preserve"> ha in corso rapporti di libera collaborazione ai sensi dell’articolo 22, comma 10, del decreto legge 18 otto-bre 2012, n. 179, convertito nella legge 17 dicembre 2012, n. 221, con il seguente intermediario………………………………………………………………… iscritto nella sezione X del RUI, con il ruolo di…….</w:t>
      </w:r>
      <w:r w:rsidR="00B1347B" w:rsidRPr="00D12C37">
        <w:rPr>
          <w:rFonts w:cs="Arial"/>
          <w:bCs/>
          <w:color w:val="000000"/>
        </w:rPr>
        <w:t xml:space="preserve"> </w:t>
      </w:r>
    </w:p>
    <w:p w14:paraId="572A8D4F" w14:textId="77777777" w:rsidR="00FF45CE" w:rsidRPr="00D12C37" w:rsidRDefault="00FF45CE" w:rsidP="000B6291">
      <w:pPr>
        <w:autoSpaceDE w:val="0"/>
        <w:autoSpaceDN w:val="0"/>
        <w:adjustRightInd w:val="0"/>
        <w:spacing w:after="240" w:line="240" w:lineRule="auto"/>
        <w:rPr>
          <w:rFonts w:cs="Arial"/>
          <w:b/>
          <w:bCs/>
          <w:color w:val="000000"/>
          <w:sz w:val="26"/>
          <w:szCs w:val="26"/>
          <w:u w:val="single"/>
        </w:rPr>
      </w:pPr>
    </w:p>
    <w:p w14:paraId="167BF754" w14:textId="77777777" w:rsidR="000B6291" w:rsidRPr="00D12C37" w:rsidRDefault="000B6291" w:rsidP="000B6291">
      <w:pPr>
        <w:autoSpaceDE w:val="0"/>
        <w:autoSpaceDN w:val="0"/>
        <w:adjustRightInd w:val="0"/>
        <w:spacing w:after="240" w:line="240" w:lineRule="auto"/>
        <w:rPr>
          <w:rFonts w:cs="Arial"/>
          <w:b/>
          <w:bCs/>
          <w:color w:val="000000"/>
          <w:sz w:val="26"/>
          <w:szCs w:val="26"/>
        </w:rPr>
      </w:pPr>
      <w:r w:rsidRPr="00D12C37">
        <w:rPr>
          <w:rFonts w:cs="Arial"/>
          <w:b/>
          <w:bCs/>
          <w:color w:val="000000"/>
          <w:sz w:val="26"/>
          <w:szCs w:val="26"/>
          <w:u w:val="single"/>
        </w:rPr>
        <w:t>SEZIONE II</w:t>
      </w:r>
      <w:r w:rsidRPr="00D12C37">
        <w:rPr>
          <w:rFonts w:cs="Arial"/>
          <w:b/>
          <w:bCs/>
          <w:color w:val="000000"/>
          <w:sz w:val="26"/>
          <w:szCs w:val="26"/>
        </w:rPr>
        <w:t xml:space="preserve"> – Informazione sull’attività di distribuzione e consulenza</w:t>
      </w:r>
    </w:p>
    <w:p w14:paraId="2CCC0D03" w14:textId="1FF372EA" w:rsidR="000B6291" w:rsidRPr="00D12C37" w:rsidRDefault="000B6291" w:rsidP="000B62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Arial"/>
          <w:color w:val="000000"/>
          <w:lang w:eastAsia="it-IT"/>
        </w:rPr>
      </w:pPr>
      <w:r w:rsidRPr="00D12C37">
        <w:rPr>
          <w:b/>
          <w:bCs/>
          <w:spacing w:val="-2"/>
        </w:rPr>
        <w:sym w:font="Webdings" w:char="F063"/>
      </w:r>
      <w:r w:rsidRPr="00D12C37">
        <w:rPr>
          <w:b/>
          <w:bCs/>
          <w:spacing w:val="-2"/>
        </w:rPr>
        <w:t xml:space="preserve"> </w:t>
      </w:r>
      <w:r w:rsidRPr="00D12C37">
        <w:rPr>
          <w:rFonts w:asciiTheme="minorHAnsi" w:hAnsiTheme="minorHAnsi" w:cs="Arial"/>
          <w:color w:val="000000"/>
          <w:lang w:eastAsia="it-IT"/>
        </w:rPr>
        <w:t xml:space="preserve">L’intermediario </w:t>
      </w:r>
      <w:r w:rsidRPr="00D12C37">
        <w:rPr>
          <w:rFonts w:cs="Arial"/>
          <w:b/>
          <w:bCs/>
          <w:color w:val="000000"/>
          <w:spacing w:val="-2"/>
        </w:rPr>
        <w:t xml:space="preserve"> </w:t>
      </w:r>
      <w:r w:rsidRPr="00D12C37">
        <w:rPr>
          <w:rFonts w:asciiTheme="minorHAnsi" w:hAnsiTheme="minorHAnsi" w:cs="Arial"/>
          <w:color w:val="000000"/>
          <w:lang w:eastAsia="it-IT"/>
        </w:rPr>
        <w:t>fornisce al contraente una consulenza ai sensi dell’articolo 119-</w:t>
      </w:r>
      <w:r w:rsidRPr="00D12C37">
        <w:rPr>
          <w:rFonts w:asciiTheme="minorHAnsi" w:hAnsiTheme="minorHAnsi" w:cs="Arial"/>
          <w:i/>
          <w:iCs/>
          <w:color w:val="000000"/>
          <w:lang w:eastAsia="it-IT"/>
        </w:rPr>
        <w:t>ter</w:t>
      </w:r>
      <w:r w:rsidRPr="00D12C37">
        <w:rPr>
          <w:rFonts w:asciiTheme="minorHAnsi" w:hAnsiTheme="minorHAnsi" w:cs="Arial"/>
          <w:color w:val="000000"/>
          <w:lang w:eastAsia="it-IT"/>
        </w:rPr>
        <w:t>, comma 3, del Codice</w:t>
      </w:r>
      <w:r w:rsidR="00745204">
        <w:rPr>
          <w:rFonts w:asciiTheme="minorHAnsi" w:hAnsiTheme="minorHAnsi" w:cs="Arial"/>
          <w:color w:val="000000"/>
          <w:lang w:eastAsia="it-IT"/>
        </w:rPr>
        <w:t xml:space="preserve"> Assicurazioni private.</w:t>
      </w:r>
    </w:p>
    <w:p w14:paraId="4F491325" w14:textId="77777777" w:rsidR="000B6291" w:rsidRPr="00D12C37" w:rsidRDefault="000B6291" w:rsidP="000B62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Arial"/>
          <w:color w:val="000000"/>
          <w:lang w:eastAsia="it-IT"/>
        </w:rPr>
      </w:pPr>
      <w:r w:rsidRPr="00D12C37">
        <w:rPr>
          <w:b/>
          <w:bCs/>
          <w:spacing w:val="-2"/>
        </w:rPr>
        <w:sym w:font="Webdings" w:char="F063"/>
      </w:r>
      <w:r w:rsidRPr="00D12C37">
        <w:rPr>
          <w:b/>
          <w:bCs/>
          <w:spacing w:val="-2"/>
        </w:rPr>
        <w:t xml:space="preserve"> </w:t>
      </w:r>
      <w:r w:rsidRPr="00D12C37">
        <w:rPr>
          <w:rFonts w:cs="Arial"/>
          <w:b/>
          <w:bCs/>
          <w:color w:val="000000"/>
          <w:spacing w:val="-2"/>
        </w:rPr>
        <w:t xml:space="preserve">L’intermediario </w:t>
      </w:r>
      <w:r w:rsidRPr="00D12C37">
        <w:rPr>
          <w:rFonts w:cs="Arial"/>
          <w:bCs/>
          <w:color w:val="000000"/>
          <w:spacing w:val="-2"/>
        </w:rPr>
        <w:t xml:space="preserve">fornisce al contraente </w:t>
      </w:r>
      <w:r w:rsidRPr="00D12C37">
        <w:rPr>
          <w:rFonts w:asciiTheme="minorHAnsi" w:hAnsiTheme="minorHAnsi" w:cs="Arial"/>
          <w:color w:val="000000"/>
          <w:lang w:eastAsia="it-IT"/>
        </w:rPr>
        <w:t>una consulenza fondata su un’analisi imparziale e personale ai sensi dell’articolo 119-</w:t>
      </w:r>
      <w:r w:rsidRPr="00D12C37">
        <w:rPr>
          <w:rFonts w:asciiTheme="minorHAnsi" w:hAnsiTheme="minorHAnsi" w:cs="Arial"/>
          <w:i/>
          <w:iCs/>
          <w:color w:val="000000"/>
          <w:lang w:eastAsia="it-IT"/>
        </w:rPr>
        <w:t>ter</w:t>
      </w:r>
      <w:r w:rsidRPr="00D12C37">
        <w:rPr>
          <w:rFonts w:asciiTheme="minorHAnsi" w:hAnsiTheme="minorHAnsi" w:cs="Arial"/>
          <w:color w:val="000000"/>
          <w:lang w:eastAsia="it-IT"/>
        </w:rPr>
        <w:t xml:space="preserve">, comma 4, del Codice </w:t>
      </w:r>
      <w:r w:rsidRPr="00D12C37">
        <w:t>fondata sull’analisi di un numero sufficiente di prodotti assicurativi disponibili sul mercato permettendo di formulare una raccomandazione personalizzata secondo criteri professionali in merito al prodotto adeguato a soddisfare le esigenze del cliente</w:t>
      </w:r>
    </w:p>
    <w:p w14:paraId="4170440A" w14:textId="44C2493C" w:rsidR="006A4168" w:rsidRPr="00D12C37" w:rsidRDefault="000527A2" w:rsidP="000B62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Arial"/>
          <w:color w:val="000000"/>
          <w:lang w:eastAsia="it-IT"/>
        </w:rPr>
      </w:pPr>
      <w:r w:rsidRPr="000527A2">
        <w:rPr>
          <w:b/>
          <w:bCs/>
          <w:spacing w:val="-2"/>
          <w:sz w:val="36"/>
          <w:szCs w:val="36"/>
        </w:rPr>
        <w:t>x</w:t>
      </w:r>
      <w:r w:rsidR="006A4168" w:rsidRPr="00D12C37">
        <w:rPr>
          <w:b/>
          <w:bCs/>
          <w:spacing w:val="-2"/>
        </w:rPr>
        <w:t xml:space="preserve"> </w:t>
      </w:r>
      <w:r w:rsidR="006A4168" w:rsidRPr="00D12C37">
        <w:rPr>
          <w:rFonts w:cs="Arial"/>
          <w:b/>
          <w:bCs/>
          <w:color w:val="000000"/>
          <w:spacing w:val="-2"/>
        </w:rPr>
        <w:t xml:space="preserve">L’intermediario </w:t>
      </w:r>
      <w:r w:rsidR="006A4168" w:rsidRPr="00D12C37">
        <w:rPr>
          <w:rFonts w:cs="Arial"/>
          <w:bCs/>
          <w:color w:val="000000"/>
          <w:spacing w:val="-2"/>
        </w:rPr>
        <w:t>fornisce una consulenza obbligatoria e gratuita ai sensi dell’articolo 121 – septies del Codice</w:t>
      </w:r>
    </w:p>
    <w:p w14:paraId="0AEF060F" w14:textId="77777777" w:rsidR="006A4168" w:rsidRPr="00D12C37" w:rsidRDefault="006A4168" w:rsidP="000B62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Arial"/>
          <w:color w:val="000000"/>
          <w:lang w:eastAsia="it-IT"/>
        </w:rPr>
      </w:pPr>
      <w:r w:rsidRPr="00D12C37">
        <w:rPr>
          <w:b/>
          <w:bCs/>
          <w:spacing w:val="-2"/>
        </w:rPr>
        <w:sym w:font="Webdings" w:char="F063"/>
      </w:r>
      <w:r w:rsidRPr="00D12C37">
        <w:rPr>
          <w:b/>
          <w:bCs/>
          <w:spacing w:val="-2"/>
        </w:rPr>
        <w:t xml:space="preserve"> </w:t>
      </w:r>
      <w:r w:rsidRPr="00D12C37">
        <w:rPr>
          <w:rFonts w:cs="Arial"/>
          <w:b/>
          <w:bCs/>
          <w:color w:val="000000"/>
          <w:spacing w:val="-2"/>
        </w:rPr>
        <w:t xml:space="preserve">L’intermediario </w:t>
      </w:r>
      <w:r w:rsidRPr="00D12C37">
        <w:rPr>
          <w:rFonts w:cs="Arial"/>
          <w:bCs/>
          <w:color w:val="000000"/>
          <w:spacing w:val="-2"/>
        </w:rPr>
        <w:t xml:space="preserve">fornisce una consulenza su base indipendente </w:t>
      </w:r>
    </w:p>
    <w:p w14:paraId="0EC8196F" w14:textId="11286F0D" w:rsidR="006A4168" w:rsidRPr="00ED22C2" w:rsidRDefault="006A4168" w:rsidP="006A41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Arial"/>
          <w:color w:val="000000"/>
          <w:lang w:eastAsia="it-IT"/>
        </w:rPr>
      </w:pPr>
      <w:r w:rsidRPr="00D12C37">
        <w:rPr>
          <w:b/>
          <w:bCs/>
          <w:spacing w:val="-2"/>
        </w:rPr>
        <w:sym w:font="Webdings" w:char="F063"/>
      </w:r>
      <w:r w:rsidRPr="00D12C37">
        <w:rPr>
          <w:b/>
          <w:bCs/>
          <w:spacing w:val="-2"/>
        </w:rPr>
        <w:t xml:space="preserve"> </w:t>
      </w:r>
      <w:r w:rsidRPr="00D12C37">
        <w:rPr>
          <w:rFonts w:cs="Arial"/>
          <w:b/>
          <w:bCs/>
          <w:color w:val="000000"/>
          <w:spacing w:val="-2"/>
        </w:rPr>
        <w:t xml:space="preserve">L’intermediario </w:t>
      </w:r>
      <w:r w:rsidRPr="00D12C37">
        <w:rPr>
          <w:rFonts w:cs="Arial"/>
          <w:bCs/>
          <w:color w:val="000000"/>
          <w:spacing w:val="-2"/>
        </w:rPr>
        <w:t>fornisce al contraente una valutazione periodica dell’adeguatezza dei prodotti di investimento assicurativi consigliati al contraente medesimo.</w:t>
      </w:r>
    </w:p>
    <w:p w14:paraId="57391213" w14:textId="00F27D16" w:rsidR="00ED22C2" w:rsidRPr="00ED22C2" w:rsidRDefault="00ED22C2" w:rsidP="00ED22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Arial"/>
          <w:color w:val="000000"/>
          <w:lang w:eastAsia="it-IT"/>
        </w:rPr>
      </w:pPr>
      <w:r w:rsidRPr="008D7F4C">
        <w:rPr>
          <w:rFonts w:asciiTheme="minorHAnsi" w:hAnsiTheme="minorHAnsi" w:cs="Arial"/>
          <w:color w:val="000000"/>
          <w:lang w:eastAsia="it-IT"/>
        </w:rPr>
        <w:lastRenderedPageBreak/>
        <w:t xml:space="preserve">L’intermediario colloca in modo esclusivo </w:t>
      </w:r>
      <w:r>
        <w:rPr>
          <w:rFonts w:asciiTheme="minorHAnsi" w:hAnsiTheme="minorHAnsi" w:cs="Arial"/>
          <w:color w:val="000000"/>
          <w:lang w:eastAsia="it-IT"/>
        </w:rPr>
        <w:t>per</w:t>
      </w:r>
      <w:r w:rsidRPr="008D7F4C">
        <w:rPr>
          <w:rFonts w:asciiTheme="minorHAnsi" w:hAnsiTheme="minorHAnsi" w:cs="Arial"/>
          <w:color w:val="000000"/>
          <w:lang w:eastAsia="it-IT"/>
        </w:rPr>
        <w:t xml:space="preserve"> </w:t>
      </w:r>
      <w:r w:rsidRPr="00410044">
        <w:rPr>
          <w:b/>
          <w:bCs/>
          <w:spacing w:val="-2"/>
          <w:sz w:val="36"/>
          <w:szCs w:val="36"/>
        </w:rPr>
        <w:t>x</w:t>
      </w:r>
      <w:r w:rsidRPr="008D7F4C">
        <w:rPr>
          <w:b/>
          <w:bCs/>
          <w:spacing w:val="-2"/>
        </w:rPr>
        <w:t xml:space="preserve"> una </w:t>
      </w:r>
      <w:r w:rsidRPr="008D7F4C">
        <w:rPr>
          <w:b/>
          <w:bCs/>
          <w:spacing w:val="-2"/>
        </w:rPr>
        <w:sym w:font="Webdings" w:char="F063"/>
      </w:r>
      <w:r w:rsidRPr="008D7F4C">
        <w:rPr>
          <w:b/>
          <w:bCs/>
          <w:spacing w:val="-2"/>
        </w:rPr>
        <w:t xml:space="preserve"> più imprese di assicurazioni</w:t>
      </w:r>
      <w:r>
        <w:rPr>
          <w:b/>
          <w:bCs/>
          <w:spacing w:val="-2"/>
        </w:rPr>
        <w:t xml:space="preserve"> </w:t>
      </w:r>
      <w:r w:rsidRPr="00B57B50">
        <w:rPr>
          <w:spacing w:val="-2"/>
        </w:rPr>
        <w:t>prodotti di investimento assicurativi</w:t>
      </w:r>
    </w:p>
    <w:p w14:paraId="2D8482B4" w14:textId="77777777" w:rsidR="006A4168" w:rsidRPr="00D12C37" w:rsidRDefault="006A4168" w:rsidP="006A41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Arial"/>
          <w:color w:val="000000"/>
          <w:lang w:eastAsia="it-IT"/>
        </w:rPr>
      </w:pPr>
      <w:r w:rsidRPr="00D12C37">
        <w:rPr>
          <w:rFonts w:cs="Arial"/>
          <w:bCs/>
          <w:color w:val="000000"/>
        </w:rPr>
        <w:t>La ns. Agenzia non è soggetta ad obblighi contrattuali che le impongano di offrire esclusivamente i prodotti di una o più Imprese.</w:t>
      </w:r>
    </w:p>
    <w:p w14:paraId="4F9702E4" w14:textId="77777777" w:rsidR="000B6291" w:rsidRPr="00D12C37" w:rsidRDefault="000B6291" w:rsidP="000B62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Arial"/>
          <w:color w:val="000000"/>
          <w:lang w:eastAsia="it-IT"/>
        </w:rPr>
      </w:pPr>
      <w:r w:rsidRPr="00D12C37">
        <w:rPr>
          <w:rFonts w:asciiTheme="minorHAnsi" w:hAnsiTheme="minorHAnsi" w:cs="Arial"/>
          <w:color w:val="000000"/>
          <w:lang w:eastAsia="it-IT"/>
        </w:rPr>
        <w:t>[</w:t>
      </w:r>
      <w:r w:rsidRPr="00D12C37">
        <w:rPr>
          <w:rFonts w:asciiTheme="minorHAnsi" w:hAnsiTheme="minorHAnsi" w:cs="Arial"/>
          <w:i/>
          <w:color w:val="000000"/>
          <w:lang w:eastAsia="it-IT"/>
        </w:rPr>
        <w:t>inserire ogni altra informazione utile a garantire il rispetto delle regole di trasparenza previste dall’articolo 119-</w:t>
      </w:r>
      <w:r w:rsidRPr="00D12C37">
        <w:rPr>
          <w:rFonts w:asciiTheme="minorHAnsi" w:hAnsiTheme="minorHAnsi" w:cs="Arial"/>
          <w:i/>
          <w:iCs/>
          <w:color w:val="000000"/>
          <w:lang w:eastAsia="it-IT"/>
        </w:rPr>
        <w:t>bis</w:t>
      </w:r>
      <w:r w:rsidRPr="00D12C37">
        <w:rPr>
          <w:rFonts w:asciiTheme="minorHAnsi" w:hAnsiTheme="minorHAnsi" w:cs="Arial"/>
          <w:i/>
          <w:color w:val="000000"/>
          <w:lang w:eastAsia="it-IT"/>
        </w:rPr>
        <w:t>, comma 7, del Codice.]</w:t>
      </w:r>
    </w:p>
    <w:p w14:paraId="6F56B3F3" w14:textId="77777777" w:rsidR="000B6291" w:rsidRDefault="000B6291" w:rsidP="000B62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lang w:eastAsia="it-IT"/>
        </w:rPr>
      </w:pPr>
    </w:p>
    <w:p w14:paraId="6C426A49" w14:textId="77777777" w:rsidR="000B6291" w:rsidRDefault="000B6291" w:rsidP="000B6291">
      <w:pPr>
        <w:autoSpaceDE w:val="0"/>
        <w:autoSpaceDN w:val="0"/>
        <w:adjustRightInd w:val="0"/>
        <w:spacing w:after="240" w:line="240" w:lineRule="auto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  <w:u w:val="single"/>
        </w:rPr>
        <w:t>SEZIONE</w:t>
      </w:r>
      <w:r w:rsidRPr="002D696E">
        <w:rPr>
          <w:rFonts w:cs="Arial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cs="Arial"/>
          <w:b/>
          <w:bCs/>
          <w:color w:val="000000"/>
          <w:sz w:val="26"/>
          <w:szCs w:val="26"/>
          <w:u w:val="single"/>
        </w:rPr>
        <w:t>II</w:t>
      </w:r>
      <w:r w:rsidRPr="002D696E">
        <w:rPr>
          <w:rFonts w:cs="Arial"/>
          <w:b/>
          <w:bCs/>
          <w:color w:val="000000"/>
          <w:sz w:val="26"/>
          <w:szCs w:val="26"/>
          <w:u w:val="single"/>
        </w:rPr>
        <w:t>I</w:t>
      </w:r>
      <w:r w:rsidRPr="00171642">
        <w:rPr>
          <w:rFonts w:cs="Arial"/>
          <w:b/>
          <w:bCs/>
          <w:color w:val="000000"/>
          <w:sz w:val="26"/>
          <w:szCs w:val="26"/>
        </w:rPr>
        <w:t xml:space="preserve"> </w:t>
      </w:r>
      <w:r>
        <w:rPr>
          <w:rFonts w:cs="Arial"/>
          <w:b/>
          <w:bCs/>
          <w:color w:val="000000"/>
          <w:sz w:val="26"/>
          <w:szCs w:val="26"/>
        </w:rPr>
        <w:t>–</w:t>
      </w:r>
      <w:r w:rsidRPr="00171642">
        <w:rPr>
          <w:rFonts w:cs="Arial"/>
          <w:b/>
          <w:bCs/>
          <w:color w:val="000000"/>
          <w:sz w:val="26"/>
          <w:szCs w:val="26"/>
        </w:rPr>
        <w:t xml:space="preserve"> </w:t>
      </w:r>
      <w:r>
        <w:rPr>
          <w:rFonts w:cs="Arial"/>
          <w:b/>
          <w:bCs/>
          <w:color w:val="000000"/>
          <w:sz w:val="26"/>
          <w:szCs w:val="26"/>
        </w:rPr>
        <w:t>Informazioni relative alle remunerazioni</w:t>
      </w:r>
      <w:r w:rsidR="00B1347B">
        <w:rPr>
          <w:rFonts w:cs="Arial"/>
          <w:b/>
          <w:bCs/>
          <w:color w:val="000000"/>
          <w:sz w:val="26"/>
          <w:szCs w:val="26"/>
        </w:rPr>
        <w:t xml:space="preserve"> e agli incentivi</w:t>
      </w:r>
    </w:p>
    <w:p w14:paraId="4AF459D8" w14:textId="77777777" w:rsidR="000B6291" w:rsidRPr="002B5D90" w:rsidRDefault="000B6291" w:rsidP="00D12C3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B5D90">
        <w:t>L’agente agisce in qualità di intermediario assicurativo, percependo per la propria attività indipendentemente dalla tipologia di prodotto collocato, provvigioni riconosciute direttamente dall’Impresa mandante per la quale l’attività di intermediazione è svolta. Coerentemente con il Mandato di Agenzia, l’importo percepito può avere la seguente specifica:</w:t>
      </w:r>
    </w:p>
    <w:p w14:paraId="1B279FE4" w14:textId="77777777" w:rsidR="000B6291" w:rsidRPr="002B5D90" w:rsidRDefault="000B6291" w:rsidP="000B6291">
      <w:pPr>
        <w:autoSpaceDE w:val="0"/>
        <w:autoSpaceDN w:val="0"/>
        <w:adjustRightInd w:val="0"/>
        <w:spacing w:after="0" w:line="240" w:lineRule="auto"/>
        <w:jc w:val="both"/>
      </w:pPr>
    </w:p>
    <w:p w14:paraId="5A2DC14C" w14:textId="77777777" w:rsidR="000B6291" w:rsidRPr="002B5D90" w:rsidRDefault="000B6291" w:rsidP="000B6291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B5D90">
        <w:t>Fiss</w:t>
      </w:r>
      <w:r w:rsidR="003C66C8">
        <w:t>o</w:t>
      </w:r>
      <w:r w:rsidRPr="002B5D90">
        <w:t xml:space="preserve"> e quindi incluso nei premi assicurativi previsti dal contratto di assicurazione sottoscritto</w:t>
      </w:r>
    </w:p>
    <w:p w14:paraId="285D67CA" w14:textId="77777777" w:rsidR="000B6291" w:rsidRPr="002B5D90" w:rsidRDefault="003C66C8" w:rsidP="000B6291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V</w:t>
      </w:r>
      <w:r w:rsidR="000B6291" w:rsidRPr="002B5D90">
        <w:t>ariabile di natura economica ricevuto in virtù dell’attività di intermediazione complessivamente svolta e del servizio erogato al cliente</w:t>
      </w:r>
      <w:r>
        <w:t>.</w:t>
      </w:r>
    </w:p>
    <w:p w14:paraId="2263686E" w14:textId="77777777" w:rsidR="000B6291" w:rsidRPr="002B5D90" w:rsidRDefault="000B6291" w:rsidP="000B6291">
      <w:pPr>
        <w:autoSpaceDE w:val="0"/>
        <w:autoSpaceDN w:val="0"/>
        <w:adjustRightInd w:val="0"/>
        <w:spacing w:after="0" w:line="240" w:lineRule="auto"/>
        <w:ind w:left="284"/>
        <w:jc w:val="both"/>
      </w:pPr>
    </w:p>
    <w:p w14:paraId="5AAA18B4" w14:textId="0B39F81F" w:rsidR="000B6291" w:rsidRPr="002B5D90" w:rsidRDefault="000B6291" w:rsidP="000B629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B5D90">
        <w:t xml:space="preserve">Per quanto riguarda l’importo erogato direttamente dal contraente per i servizi prestati dall’intermediario, si rimanda interamente a quanto contenuto </w:t>
      </w:r>
      <w:r w:rsidR="00E62F15">
        <w:t xml:space="preserve">in </w:t>
      </w:r>
      <w:r w:rsidRPr="002B5D90">
        <w:t>polizza dove viene esplicitato/riportato l’importo percepito per tale attività.</w:t>
      </w:r>
    </w:p>
    <w:p w14:paraId="4A829BF0" w14:textId="77777777" w:rsidR="000B6291" w:rsidRPr="002B5D90" w:rsidRDefault="000B6291" w:rsidP="000B629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0FA52B45" w14:textId="77777777" w:rsidR="000B6291" w:rsidRPr="00D12C37" w:rsidRDefault="006A4168" w:rsidP="000B629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jc w:val="both"/>
      </w:pPr>
      <w:r w:rsidRPr="00D12C37">
        <w:t>L’intermediario</w:t>
      </w:r>
      <w:r w:rsidR="00FF45CE" w:rsidRPr="00D12C37">
        <w:t xml:space="preserve"> non </w:t>
      </w:r>
      <w:r w:rsidRPr="00D12C37">
        <w:t xml:space="preserve">percepisce </w:t>
      </w:r>
      <w:r w:rsidR="00FF45CE" w:rsidRPr="00D12C37">
        <w:t>alcun</w:t>
      </w:r>
      <w:r w:rsidRPr="00D12C37">
        <w:t xml:space="preserve"> importo </w:t>
      </w:r>
      <w:r w:rsidR="00FF45CE" w:rsidRPr="00D12C37">
        <w:t>p</w:t>
      </w:r>
      <w:r w:rsidRPr="00D12C37">
        <w:t>er la valutazione periodica dell’adeguatezza del prodotto offerto al contraente</w:t>
      </w:r>
      <w:r w:rsidR="003C66C8" w:rsidRPr="00D12C37">
        <w:t>.</w:t>
      </w:r>
    </w:p>
    <w:p w14:paraId="4E79AAD1" w14:textId="77777777" w:rsidR="006A4168" w:rsidRDefault="006A4168" w:rsidP="006A4168">
      <w:pPr>
        <w:pStyle w:val="Paragrafoelenco"/>
      </w:pPr>
    </w:p>
    <w:p w14:paraId="2C9AE8F9" w14:textId="77777777" w:rsidR="000B6291" w:rsidRDefault="006A4168" w:rsidP="000B629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B5D90">
        <w:t xml:space="preserve">Per quanto riguarda </w:t>
      </w:r>
      <w:r w:rsidR="00B66548">
        <w:t>gli import</w:t>
      </w:r>
      <w:r w:rsidR="003C66C8">
        <w:t>i</w:t>
      </w:r>
      <w:r w:rsidR="00B66548">
        <w:t xml:space="preserve"> a titolo di costi e oneri</w:t>
      </w:r>
      <w:r w:rsidRPr="002B5D90">
        <w:t xml:space="preserve"> erogat</w:t>
      </w:r>
      <w:r w:rsidR="003C66C8">
        <w:t>i</w:t>
      </w:r>
      <w:r w:rsidRPr="002B5D90">
        <w:t xml:space="preserve"> </w:t>
      </w:r>
      <w:r w:rsidR="00B66548">
        <w:t>secondo quanto previsto dalle disposizioni dell’Unione europea direttamente applicabili nonché dall’articolo 121-sexies del Codice e dalle disposizioni regolamentari di attuazione, sono forniti attraverso la consegna del documento contenente le informazioni chiave per il prodotto d’investimento assicurativo.</w:t>
      </w:r>
    </w:p>
    <w:p w14:paraId="4DE85227" w14:textId="77777777" w:rsidR="000B6291" w:rsidRDefault="000B6291" w:rsidP="000B6291">
      <w:pPr>
        <w:autoSpaceDE w:val="0"/>
        <w:autoSpaceDN w:val="0"/>
        <w:adjustRightInd w:val="0"/>
      </w:pPr>
    </w:p>
    <w:p w14:paraId="64A476C3" w14:textId="77777777" w:rsidR="000B6291" w:rsidRDefault="000B6291" w:rsidP="00E47CF6">
      <w:pPr>
        <w:autoSpaceDE w:val="0"/>
        <w:autoSpaceDN w:val="0"/>
        <w:adjustRightInd w:val="0"/>
        <w:spacing w:after="240" w:line="240" w:lineRule="auto"/>
        <w:jc w:val="both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  <w:u w:val="single"/>
        </w:rPr>
        <w:t>SEZIONE</w:t>
      </w:r>
      <w:r w:rsidRPr="002D696E">
        <w:rPr>
          <w:rFonts w:cs="Arial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cs="Arial"/>
          <w:b/>
          <w:bCs/>
          <w:color w:val="000000"/>
          <w:sz w:val="26"/>
          <w:szCs w:val="26"/>
          <w:u w:val="single"/>
        </w:rPr>
        <w:t>IV</w:t>
      </w:r>
      <w:r w:rsidRPr="00171642">
        <w:rPr>
          <w:rFonts w:cs="Arial"/>
          <w:b/>
          <w:bCs/>
          <w:color w:val="000000"/>
          <w:sz w:val="26"/>
          <w:szCs w:val="26"/>
        </w:rPr>
        <w:t xml:space="preserve"> </w:t>
      </w:r>
      <w:r>
        <w:rPr>
          <w:rFonts w:cs="Arial"/>
          <w:b/>
          <w:bCs/>
          <w:color w:val="000000"/>
          <w:sz w:val="26"/>
          <w:szCs w:val="26"/>
        </w:rPr>
        <w:t>–</w:t>
      </w:r>
      <w:r w:rsidRPr="00171642">
        <w:rPr>
          <w:rFonts w:cs="Arial"/>
          <w:b/>
          <w:bCs/>
          <w:color w:val="000000"/>
          <w:sz w:val="26"/>
          <w:szCs w:val="26"/>
        </w:rPr>
        <w:t xml:space="preserve"> </w:t>
      </w:r>
      <w:r>
        <w:rPr>
          <w:rFonts w:cs="Arial"/>
          <w:b/>
          <w:bCs/>
          <w:color w:val="000000"/>
          <w:sz w:val="26"/>
          <w:szCs w:val="26"/>
        </w:rPr>
        <w:t>Informazioni sul pagamento dei premi</w:t>
      </w:r>
    </w:p>
    <w:p w14:paraId="146CF374" w14:textId="77777777" w:rsidR="000B6291" w:rsidRPr="00560B9C" w:rsidRDefault="000B6291" w:rsidP="00E47C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i/>
          <w:color w:val="000000"/>
          <w:lang w:eastAsia="it-IT"/>
        </w:rPr>
      </w:pPr>
      <w:r w:rsidRPr="00560B9C">
        <w:rPr>
          <w:rFonts w:cs="Arial"/>
          <w:bCs/>
        </w:rPr>
        <w:t xml:space="preserve">I premi pagati dal Contraente agli Intermediari e le somme destinate ai risarcimenti o ai pagamenti dovuti i premi pagati dal Contraente agli Intermediari e le somme destinate ai risarcimenti o ai pagamenti dovuti dalle Imprese, se regolati per il tramite dell’Intermediario, costituiscono patrimonio autonomo e separato dal patrimonio dell’Intermediario stesso. È facoltà dell’Intermediario, in luogo del </w:t>
      </w:r>
      <w:r w:rsidRPr="00560B9C">
        <w:rPr>
          <w:rFonts w:cs="Arial"/>
          <w:b/>
          <w:bCs/>
        </w:rPr>
        <w:t>Conto Separato</w:t>
      </w:r>
      <w:r w:rsidRPr="00560B9C">
        <w:rPr>
          <w:rFonts w:cs="Arial"/>
          <w:bCs/>
        </w:rPr>
        <w:t xml:space="preserve">, stipulare una </w:t>
      </w:r>
      <w:r w:rsidRPr="00560B9C">
        <w:rPr>
          <w:rFonts w:cs="Arial"/>
          <w:b/>
          <w:bCs/>
        </w:rPr>
        <w:t>fideiussione</w:t>
      </w:r>
      <w:r w:rsidRPr="00560B9C">
        <w:rPr>
          <w:rFonts w:cs="Arial"/>
          <w:bCs/>
        </w:rPr>
        <w:t xml:space="preserve"> bancaria idonea a garantire </w:t>
      </w:r>
      <w:r w:rsidRPr="0032017C">
        <w:t>una capacità finanziaria pari al 4% dei prem</w:t>
      </w:r>
      <w:r>
        <w:t>i incassati, con un minimo di 18.750</w:t>
      </w:r>
      <w:r w:rsidRPr="0032017C">
        <w:t xml:space="preserve"> euro, a garanzia dei premi pagati dai clienti tramite l’Agenzia e delle somme destinate ai risarcimenti e ai pagamenti dovuti dalle imprese, se regolati tramit</w:t>
      </w:r>
      <w:r>
        <w:t>e l’Agenzia.</w:t>
      </w:r>
    </w:p>
    <w:p w14:paraId="32C47019" w14:textId="77777777" w:rsidR="000B6291" w:rsidRDefault="000B6291" w:rsidP="00E47C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lang w:eastAsia="it-IT"/>
        </w:rPr>
      </w:pPr>
      <w:r>
        <w:rPr>
          <w:rFonts w:asciiTheme="minorHAnsi" w:hAnsiTheme="minorHAnsi" w:cs="Arial"/>
          <w:color w:val="000000"/>
          <w:lang w:eastAsia="it-IT"/>
        </w:rPr>
        <w:t xml:space="preserve">Gli intermediari possono ricevere, a titolo di versamento </w:t>
      </w:r>
      <w:r w:rsidR="003C66C8">
        <w:rPr>
          <w:rFonts w:asciiTheme="minorHAnsi" w:hAnsiTheme="minorHAnsi" w:cs="Arial"/>
          <w:color w:val="000000"/>
          <w:lang w:eastAsia="it-IT"/>
        </w:rPr>
        <w:t xml:space="preserve">dei </w:t>
      </w:r>
      <w:r>
        <w:rPr>
          <w:rFonts w:asciiTheme="minorHAnsi" w:hAnsiTheme="minorHAnsi" w:cs="Arial"/>
          <w:color w:val="000000"/>
          <w:lang w:eastAsia="it-IT"/>
        </w:rPr>
        <w:t>premi assicurativi, i seguenti mezzi di pagamento:</w:t>
      </w:r>
    </w:p>
    <w:p w14:paraId="350D4972" w14:textId="77777777" w:rsidR="000B6291" w:rsidRPr="00560B9C" w:rsidRDefault="000B6291" w:rsidP="00E47CF6">
      <w:pPr>
        <w:pStyle w:val="Paragrafoelenco"/>
        <w:autoSpaceDE w:val="0"/>
        <w:autoSpaceDN w:val="0"/>
        <w:adjustRightInd w:val="0"/>
        <w:spacing w:after="17" w:line="240" w:lineRule="auto"/>
        <w:jc w:val="both"/>
        <w:rPr>
          <w:rFonts w:asciiTheme="minorHAnsi" w:hAnsiTheme="minorHAnsi" w:cs="Arial"/>
          <w:color w:val="000000"/>
          <w:lang w:eastAsia="it-IT"/>
        </w:rPr>
      </w:pPr>
      <w:r w:rsidRPr="00560B9C">
        <w:rPr>
          <w:rFonts w:asciiTheme="minorHAnsi" w:hAnsiTheme="minorHAnsi" w:cs="Arial"/>
        </w:rPr>
        <w:t>1. assegni bancari, postali o circolari, muniti della clausola di non trasferibilità, intestati o girati all’impresa di assicurazione oppure all’intermediario espressamente in tale qualità;</w:t>
      </w:r>
    </w:p>
    <w:p w14:paraId="59C77680" w14:textId="77777777" w:rsidR="000B6291" w:rsidRPr="00560B9C" w:rsidRDefault="000B6291" w:rsidP="00E47C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lang w:eastAsia="it-IT"/>
        </w:rPr>
      </w:pPr>
      <w:r w:rsidRPr="00560B9C">
        <w:rPr>
          <w:rFonts w:asciiTheme="minorHAnsi" w:hAnsiTheme="minorHAnsi" w:cs="Arial"/>
          <w:color w:val="000000"/>
          <w:lang w:eastAsia="it-IT"/>
        </w:rPr>
        <w:t>2. ordini di bonifico, altri mezzi di pagamento bancario o postale, inclusi gli strumenti di pagamento elettronici, anche nella forma on line, che abbiano quale beneficiario uno dei soggetti indicati al precedente punto 1</w:t>
      </w:r>
      <w:r w:rsidR="003C66C8">
        <w:rPr>
          <w:rFonts w:asciiTheme="minorHAnsi" w:hAnsiTheme="minorHAnsi" w:cs="Arial"/>
          <w:color w:val="000000"/>
          <w:lang w:eastAsia="it-IT"/>
        </w:rPr>
        <w:t>.</w:t>
      </w:r>
    </w:p>
    <w:p w14:paraId="5419EF68" w14:textId="77777777" w:rsidR="000B6291" w:rsidRPr="002B5D90" w:rsidRDefault="000B6291" w:rsidP="00E47CF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="Arial"/>
          <w:color w:val="000000"/>
          <w:lang w:eastAsia="it-IT"/>
        </w:rPr>
      </w:pPr>
    </w:p>
    <w:bookmarkEnd w:id="2"/>
    <w:p w14:paraId="020239A2" w14:textId="77777777" w:rsidR="000B6291" w:rsidRPr="009B2E0E" w:rsidRDefault="000B62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14:paraId="2A69AEF4" w14:textId="77777777" w:rsidR="000B6291" w:rsidRDefault="000B6291" w:rsidP="00E47CF6">
      <w:pPr>
        <w:ind w:right="-57"/>
        <w:jc w:val="both"/>
        <w:rPr>
          <w:rFonts w:ascii="Verdana" w:hAnsi="Verdana"/>
          <w:sz w:val="16"/>
        </w:rPr>
      </w:pPr>
    </w:p>
    <w:p w14:paraId="33699BD6" w14:textId="77777777" w:rsidR="000B6291" w:rsidRDefault="000B6291" w:rsidP="00E47CF6">
      <w:pPr>
        <w:ind w:right="-57"/>
        <w:jc w:val="both"/>
        <w:rPr>
          <w:rFonts w:ascii="Verdana" w:hAnsi="Verdana"/>
          <w:sz w:val="16"/>
        </w:rPr>
      </w:pPr>
    </w:p>
    <w:p w14:paraId="758C3F60" w14:textId="77777777" w:rsidR="000B6291" w:rsidRDefault="000B6291" w:rsidP="00E47CF6">
      <w:pPr>
        <w:ind w:right="-57"/>
        <w:jc w:val="both"/>
        <w:rPr>
          <w:rFonts w:ascii="Verdana" w:hAnsi="Verdana"/>
          <w:sz w:val="16"/>
        </w:rPr>
      </w:pPr>
    </w:p>
    <w:p w14:paraId="20682F87" w14:textId="77777777" w:rsidR="000B6291" w:rsidRPr="00305764" w:rsidRDefault="000B6291" w:rsidP="00E47CF6">
      <w:pPr>
        <w:ind w:right="-57"/>
        <w:jc w:val="both"/>
        <w:rPr>
          <w:rFonts w:ascii="Verdana" w:hAnsi="Verdana"/>
          <w:sz w:val="16"/>
        </w:rPr>
      </w:pPr>
    </w:p>
    <w:p w14:paraId="57F40603" w14:textId="77777777" w:rsidR="000B6291" w:rsidRPr="00F5215C" w:rsidRDefault="000B6291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Cs/>
          <w:color w:val="000000"/>
        </w:rPr>
      </w:pPr>
    </w:p>
    <w:p w14:paraId="4797953B" w14:textId="77777777" w:rsidR="000B6291" w:rsidRDefault="000B6291" w:rsidP="000B6291">
      <w:pPr>
        <w:jc w:val="center"/>
        <w:rPr>
          <w:b/>
          <w:sz w:val="28"/>
          <w:szCs w:val="28"/>
        </w:rPr>
      </w:pPr>
    </w:p>
    <w:p w14:paraId="1D44C0BE" w14:textId="77777777" w:rsidR="003C66C8" w:rsidRDefault="003C66C8" w:rsidP="000B6291">
      <w:pPr>
        <w:jc w:val="center"/>
        <w:rPr>
          <w:b/>
          <w:sz w:val="28"/>
          <w:szCs w:val="28"/>
        </w:rPr>
      </w:pPr>
    </w:p>
    <w:p w14:paraId="71A2F75C" w14:textId="77777777" w:rsidR="003611CC" w:rsidRPr="00A87C47" w:rsidRDefault="003611CC" w:rsidP="003611CC">
      <w:pPr>
        <w:jc w:val="center"/>
        <w:rPr>
          <w:b/>
          <w:sz w:val="28"/>
          <w:szCs w:val="28"/>
        </w:rPr>
      </w:pPr>
      <w:r w:rsidRPr="00A87C47">
        <w:rPr>
          <w:b/>
          <w:sz w:val="28"/>
          <w:szCs w:val="28"/>
        </w:rPr>
        <w:t xml:space="preserve">Dichiarazione di avvenuta consegna </w:t>
      </w:r>
    </w:p>
    <w:p w14:paraId="13F8896C" w14:textId="77777777" w:rsidR="003611CC" w:rsidRDefault="003611CC" w:rsidP="0036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A87C47">
        <w:rPr>
          <w:b/>
          <w:sz w:val="28"/>
          <w:szCs w:val="28"/>
        </w:rPr>
        <w:t xml:space="preserve">ella documentazione di cui all’art. </w:t>
      </w:r>
      <w:r>
        <w:rPr>
          <w:b/>
          <w:sz w:val="28"/>
          <w:szCs w:val="28"/>
        </w:rPr>
        <w:t>56 commi 1, 3 e 4</w:t>
      </w:r>
    </w:p>
    <w:p w14:paraId="40BCB798" w14:textId="77777777" w:rsidR="003611CC" w:rsidRDefault="003611CC" w:rsidP="003611CC">
      <w:pPr>
        <w:jc w:val="center"/>
        <w:rPr>
          <w:sz w:val="16"/>
          <w:szCs w:val="16"/>
        </w:rPr>
      </w:pPr>
      <w:r>
        <w:rPr>
          <w:sz w:val="16"/>
          <w:szCs w:val="16"/>
        </w:rPr>
        <w:t>(art. 56 co. 1 e 3  Regolamento IVASS n.40 del 2 agosto 2018)</w:t>
      </w:r>
    </w:p>
    <w:p w14:paraId="22DC2760" w14:textId="77777777" w:rsidR="003611CC" w:rsidRDefault="003611CC" w:rsidP="003611CC">
      <w:pPr>
        <w:rPr>
          <w:sz w:val="16"/>
          <w:szCs w:val="16"/>
        </w:rPr>
      </w:pPr>
    </w:p>
    <w:p w14:paraId="72DF4997" w14:textId="77777777" w:rsidR="003611CC" w:rsidRDefault="003611CC" w:rsidP="003611CC">
      <w:pPr>
        <w:jc w:val="center"/>
      </w:pPr>
      <w:r>
        <w:t>Preso atto del dis</w:t>
      </w:r>
      <w:r w:rsidRPr="00A87C47">
        <w:t xml:space="preserve">posto di cui all’art. </w:t>
      </w:r>
      <w:r>
        <w:t>56 commi 1, 3 e 4 Regolamento IVASS n. 40/2018,</w:t>
      </w:r>
    </w:p>
    <w:p w14:paraId="7B171D23" w14:textId="77777777" w:rsidR="003611CC" w:rsidRDefault="003611CC" w:rsidP="003611CC">
      <w:pPr>
        <w:jc w:val="center"/>
        <w:rPr>
          <w:b/>
        </w:rPr>
      </w:pPr>
      <w:r w:rsidRPr="00F8463F">
        <w:rPr>
          <w:b/>
        </w:rPr>
        <w:t xml:space="preserve">DICHIARO DI RICEVERE DALL’INTERMEDIARIO </w:t>
      </w:r>
    </w:p>
    <w:p w14:paraId="40C5CE83" w14:textId="77777777" w:rsidR="003611CC" w:rsidRPr="009B7EBE" w:rsidRDefault="003611CC" w:rsidP="003611CC">
      <w:pPr>
        <w:jc w:val="center"/>
        <w:rPr>
          <w:b/>
          <w:sz w:val="20"/>
          <w:szCs w:val="20"/>
        </w:rPr>
      </w:pPr>
      <w:r w:rsidRPr="009B7EBE">
        <w:rPr>
          <w:b/>
          <w:sz w:val="20"/>
          <w:szCs w:val="20"/>
        </w:rPr>
        <w:t>(o dall’addetto all’attività di intermediazione che opera all’interno dei locali dell’intermediario iscritto nel registro):</w:t>
      </w:r>
    </w:p>
    <w:p w14:paraId="7F9048BC" w14:textId="77777777" w:rsidR="003611CC" w:rsidRDefault="003611CC" w:rsidP="003611CC">
      <w:pPr>
        <w:jc w:val="both"/>
      </w:pPr>
    </w:p>
    <w:p w14:paraId="5D4349A2" w14:textId="77777777" w:rsidR="003611CC" w:rsidRDefault="003611CC" w:rsidP="003611CC">
      <w:pPr>
        <w:numPr>
          <w:ilvl w:val="0"/>
          <w:numId w:val="1"/>
        </w:numPr>
        <w:spacing w:after="0" w:line="240" w:lineRule="auto"/>
        <w:jc w:val="both"/>
      </w:pPr>
      <w:r>
        <w:t>In occasione del primo contatto, documento riepilogativo dei principali obblighi di comportamento cui l’intermediario è tenuto a norma del D.Lgs 209/05 e del Regolamento n. 40 IVASS, conforme al modello di cui all’allegato n. 3. Tale documento è consegnato anche in caso di modifiche di rilievo del contratto o di rinnovo che comporti tali modifiche;</w:t>
      </w:r>
    </w:p>
    <w:p w14:paraId="796CB712" w14:textId="7CAC5B94" w:rsidR="003611CC" w:rsidRDefault="003611CC" w:rsidP="003611CC">
      <w:pPr>
        <w:numPr>
          <w:ilvl w:val="0"/>
          <w:numId w:val="1"/>
        </w:numPr>
        <w:spacing w:after="0" w:line="240" w:lineRule="auto"/>
        <w:jc w:val="both"/>
      </w:pPr>
      <w:r>
        <w:t>copia di una dichiarazione, conforme al modello di cui all’allegato 4</w:t>
      </w:r>
      <w:r w:rsidR="007859E3">
        <w:t xml:space="preserve"> bis</w:t>
      </w:r>
      <w:r w:rsidR="00700C35">
        <w:t xml:space="preserve"> del Reg. IVASS n. 40</w:t>
      </w:r>
      <w:r>
        <w:t>, che contiene notizie sul modello e sull’attività di distribuzione, sulla consulenza fornita e sulle remunerazioni percepite;</w:t>
      </w:r>
    </w:p>
    <w:p w14:paraId="5AB82AF8" w14:textId="618C824C" w:rsidR="003611CC" w:rsidRDefault="003611CC" w:rsidP="003611CC">
      <w:pPr>
        <w:numPr>
          <w:ilvl w:val="0"/>
          <w:numId w:val="1"/>
        </w:numPr>
        <w:spacing w:after="0" w:line="240" w:lineRule="auto"/>
        <w:jc w:val="both"/>
      </w:pPr>
      <w:r>
        <w:t>nel caso di offerta fuori sede e nel caso di distribuzione mediante tecniche di comunicazione a distanza, un documento conforme all’allegato 4-ter</w:t>
      </w:r>
      <w:r w:rsidR="00700C35">
        <w:t xml:space="preserve"> del Reg. IVASS n.40</w:t>
      </w:r>
      <w:r>
        <w:t>;</w:t>
      </w:r>
    </w:p>
    <w:p w14:paraId="665548A1" w14:textId="77777777" w:rsidR="003611CC" w:rsidRDefault="003C66C8" w:rsidP="003611CC">
      <w:pPr>
        <w:numPr>
          <w:ilvl w:val="0"/>
          <w:numId w:val="1"/>
        </w:numPr>
        <w:spacing w:after="0" w:line="240" w:lineRule="auto"/>
        <w:jc w:val="both"/>
      </w:pPr>
      <w:r>
        <w:t>l</w:t>
      </w:r>
      <w:r w:rsidR="003611CC">
        <w:t>a documentazione precontrattuale e contrattuale prevista dalle vigenti disposizioni.</w:t>
      </w:r>
    </w:p>
    <w:p w14:paraId="70D02ED6" w14:textId="77777777" w:rsidR="000B6291" w:rsidRDefault="000B6291" w:rsidP="000B6291"/>
    <w:p w14:paraId="7DA1CC96" w14:textId="77777777" w:rsidR="000B6291" w:rsidRDefault="000B6291" w:rsidP="000B6291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544"/>
      </w:tblGrid>
      <w:tr w:rsidR="000B6291" w:rsidRPr="000D4C50" w14:paraId="7CA1CC3C" w14:textId="77777777" w:rsidTr="00FC6F88">
        <w:tc>
          <w:tcPr>
            <w:tcW w:w="6629" w:type="dxa"/>
          </w:tcPr>
          <w:p w14:paraId="433298A5" w14:textId="77777777" w:rsidR="000B6291" w:rsidRPr="000D4C50" w:rsidRDefault="000B6291" w:rsidP="00FC6F88">
            <w:pPr>
              <w:autoSpaceDE w:val="0"/>
              <w:autoSpaceDN w:val="0"/>
              <w:adjustRightInd w:val="0"/>
              <w:spacing w:after="480"/>
              <w:ind w:left="-57" w:right="-57"/>
              <w:rPr>
                <w:rFonts w:cs="Arial"/>
                <w:b/>
                <w:bCs/>
                <w:i/>
                <w:iCs/>
                <w:color w:val="000000"/>
                <w:spacing w:val="-4"/>
                <w:sz w:val="26"/>
                <w:szCs w:val="26"/>
              </w:rPr>
            </w:pPr>
            <w:r w:rsidRPr="000D4C50">
              <w:rPr>
                <w:rFonts w:cs="Arial"/>
                <w:b/>
                <w:bCs/>
                <w:i/>
                <w:iCs/>
                <w:color w:val="000000"/>
                <w:spacing w:val="-4"/>
                <w:sz w:val="26"/>
                <w:szCs w:val="26"/>
              </w:rPr>
              <w:t>Il Contraente dichiara di aver ricevuto la presente informativa.</w:t>
            </w:r>
          </w:p>
          <w:p w14:paraId="0716B90D" w14:textId="77777777" w:rsidR="000B6291" w:rsidRPr="000D4C50" w:rsidRDefault="000B6291" w:rsidP="00FC6F88">
            <w:pPr>
              <w:spacing w:after="0" w:line="240" w:lineRule="auto"/>
              <w:ind w:left="-57" w:right="-57"/>
              <w:rPr>
                <w:spacing w:val="-2"/>
                <w:sz w:val="26"/>
                <w:szCs w:val="26"/>
              </w:rPr>
            </w:pPr>
            <w:r w:rsidRPr="000D4C50">
              <w:rPr>
                <w:rFonts w:cs="Arial"/>
                <w:bCs/>
                <w:color w:val="000000"/>
                <w:spacing w:val="-2"/>
                <w:sz w:val="26"/>
                <w:szCs w:val="26"/>
              </w:rPr>
              <w:t>Data _ _ _ _ _ _ _ _        Firma _ _ _ _ _ _ _ _ _ _ _ _ _ _ _ _ _ _ _</w:t>
            </w:r>
          </w:p>
        </w:tc>
        <w:tc>
          <w:tcPr>
            <w:tcW w:w="3544" w:type="dxa"/>
          </w:tcPr>
          <w:p w14:paraId="0DC5E9AA" w14:textId="77777777" w:rsidR="000B6291" w:rsidRPr="000D4C50" w:rsidRDefault="000B6291" w:rsidP="00FC6F88">
            <w:pPr>
              <w:spacing w:after="0" w:line="240" w:lineRule="auto"/>
              <w:ind w:left="-57" w:right="-57"/>
              <w:rPr>
                <w:szCs w:val="26"/>
                <w:vertAlign w:val="superscript"/>
              </w:rPr>
            </w:pPr>
            <w:r w:rsidRPr="000D4C50">
              <w:rPr>
                <w:szCs w:val="26"/>
                <w:vertAlign w:val="superscript"/>
              </w:rPr>
              <w:t>TIMBRO e FIRMA INTERMEDIARIO</w:t>
            </w:r>
          </w:p>
        </w:tc>
      </w:tr>
    </w:tbl>
    <w:p w14:paraId="662523D0" w14:textId="77777777" w:rsidR="000B6291" w:rsidRPr="00A87C47" w:rsidRDefault="000B6291" w:rsidP="000B6291">
      <w:r>
        <w:tab/>
      </w:r>
      <w:r>
        <w:tab/>
      </w:r>
      <w:r>
        <w:tab/>
      </w:r>
      <w:r>
        <w:tab/>
        <w:t xml:space="preserve">    </w:t>
      </w:r>
    </w:p>
    <w:p w14:paraId="39DBD2E1" w14:textId="77777777" w:rsidR="000B6291" w:rsidRPr="00A87C47" w:rsidRDefault="000B6291" w:rsidP="000B6291"/>
    <w:p w14:paraId="4135E64B" w14:textId="77777777" w:rsidR="008542F1" w:rsidRDefault="008542F1"/>
    <w:sectPr w:rsidR="008542F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2336" w14:textId="77777777" w:rsidR="00671ABB" w:rsidRDefault="00671ABB" w:rsidP="000B6291">
      <w:pPr>
        <w:spacing w:after="0" w:line="240" w:lineRule="auto"/>
      </w:pPr>
      <w:r>
        <w:separator/>
      </w:r>
    </w:p>
  </w:endnote>
  <w:endnote w:type="continuationSeparator" w:id="0">
    <w:p w14:paraId="2D5C9C2C" w14:textId="77777777" w:rsidR="00671ABB" w:rsidRDefault="00671ABB" w:rsidP="000B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5E72" w14:textId="77777777" w:rsidR="000B6291" w:rsidRDefault="000B629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868E2" wp14:editId="22AC629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3d74d6b8ebc3ead7af5600b" descr="{&quot;HashCode&quot;:4420470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FECF88" w14:textId="77777777" w:rsidR="000B6291" w:rsidRPr="000B6291" w:rsidRDefault="000B6291" w:rsidP="000B6291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0B6291">
                            <w:rPr>
                              <w:rFonts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3d74d6b8ebc3ead7af5600b" o:spid="_x0000_s1026" type="#_x0000_t202" alt="{&quot;HashCode&quot;:4420470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DP6AjergIAAEUFAAAOAAAA&#10;AAAAAAAAAAAAAC4CAABkcnMvZTJvRG9jLnhtbFBLAQItABQABgAIAAAAIQCDso8r3wAAAAsBAAAP&#10;AAAAAAAAAAAAAAAAAAgFAABkcnMvZG93bnJldi54bWxQSwUGAAAAAAQABADzAAAAFAYAAAAA&#10;" o:allowincell="f" filled="f" stroked="f" strokeweight=".5pt">
              <v:textbox inset=",0,,0">
                <w:txbxContent>
                  <w:p w:rsidR="000B6291" w:rsidRPr="000B6291" w:rsidRDefault="000B6291" w:rsidP="000B6291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proofErr w:type="spellStart"/>
                    <w:r w:rsidRPr="000B6291">
                      <w:rPr>
                        <w:rFonts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058A" w14:textId="77777777" w:rsidR="00671ABB" w:rsidRDefault="00671ABB" w:rsidP="000B6291">
      <w:pPr>
        <w:spacing w:after="0" w:line="240" w:lineRule="auto"/>
      </w:pPr>
      <w:r>
        <w:separator/>
      </w:r>
    </w:p>
  </w:footnote>
  <w:footnote w:type="continuationSeparator" w:id="0">
    <w:p w14:paraId="4975EB67" w14:textId="77777777" w:rsidR="00671ABB" w:rsidRDefault="00671ABB" w:rsidP="000B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5154"/>
    <w:multiLevelType w:val="hybridMultilevel"/>
    <w:tmpl w:val="72549A6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92F83"/>
    <w:multiLevelType w:val="hybridMultilevel"/>
    <w:tmpl w:val="94BA301A"/>
    <w:lvl w:ilvl="0" w:tplc="3E909A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584C"/>
    <w:multiLevelType w:val="hybridMultilevel"/>
    <w:tmpl w:val="510E0322"/>
    <w:lvl w:ilvl="0" w:tplc="4360136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D3D10"/>
    <w:multiLevelType w:val="hybridMultilevel"/>
    <w:tmpl w:val="8A0EDA3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6235C"/>
    <w:multiLevelType w:val="hybridMultilevel"/>
    <w:tmpl w:val="644A0BAC"/>
    <w:lvl w:ilvl="0" w:tplc="0886631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D6745CD"/>
    <w:multiLevelType w:val="hybridMultilevel"/>
    <w:tmpl w:val="07BAB810"/>
    <w:lvl w:ilvl="0" w:tplc="625270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131A9"/>
    <w:multiLevelType w:val="hybridMultilevel"/>
    <w:tmpl w:val="BBFC2DA8"/>
    <w:lvl w:ilvl="0" w:tplc="C3288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1"/>
    <w:rsid w:val="000527A2"/>
    <w:rsid w:val="000B6291"/>
    <w:rsid w:val="001F2B99"/>
    <w:rsid w:val="00305EFE"/>
    <w:rsid w:val="003611CC"/>
    <w:rsid w:val="003C66C8"/>
    <w:rsid w:val="005442F7"/>
    <w:rsid w:val="005D3195"/>
    <w:rsid w:val="00671ABB"/>
    <w:rsid w:val="006A4168"/>
    <w:rsid w:val="00700C35"/>
    <w:rsid w:val="00745204"/>
    <w:rsid w:val="00775920"/>
    <w:rsid w:val="007859E3"/>
    <w:rsid w:val="007F18E7"/>
    <w:rsid w:val="008542F1"/>
    <w:rsid w:val="00996D33"/>
    <w:rsid w:val="00AB4865"/>
    <w:rsid w:val="00B1347B"/>
    <w:rsid w:val="00B66548"/>
    <w:rsid w:val="00D12C37"/>
    <w:rsid w:val="00DE35ED"/>
    <w:rsid w:val="00E1220B"/>
    <w:rsid w:val="00E47CF6"/>
    <w:rsid w:val="00E62F15"/>
    <w:rsid w:val="00ED22C2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6FE17AE6"/>
  <w15:chartTrackingRefBased/>
  <w15:docId w15:val="{2BD7AABB-08F2-4136-86B8-17823C81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2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B62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0B62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6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29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6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29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16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996D3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6D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vass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14B735C0F994FAF15C5E20CF9DCEE" ma:contentTypeVersion="12" ma:contentTypeDescription="Creare un nuovo documento." ma:contentTypeScope="" ma:versionID="323ab699638dcc3bbf0b67037afdcfd1">
  <xsd:schema xmlns:xsd="http://www.w3.org/2001/XMLSchema" xmlns:xs="http://www.w3.org/2001/XMLSchema" xmlns:p="http://schemas.microsoft.com/office/2006/metadata/properties" xmlns:ns2="1d48d5b4-fee2-411e-8c1e-9bbdf3da6019" xmlns:ns3="51413199-09f7-49c9-8fb8-6f436d2543a8" targetNamespace="http://schemas.microsoft.com/office/2006/metadata/properties" ma:root="true" ma:fieldsID="5b7d64e578d0a6158ba62e09497bcc37" ns2:_="" ns3:_="">
    <xsd:import namespace="1d48d5b4-fee2-411e-8c1e-9bbdf3da6019"/>
    <xsd:import namespace="51413199-09f7-49c9-8fb8-6f436d2543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8d5b4-fee2-411e-8c1e-9bbdf3da6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3199-09f7-49c9-8fb8-6f436d254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7A997-0E50-4C7C-BE45-8A6990A50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4B1ED-686C-41CA-A240-EBD421E5C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FB73F-8FC4-42FF-A2D9-8A7175CB1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E2AF9-9F40-4AE5-9C63-DA5F0BD92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8d5b4-fee2-411e-8c1e-9bbdf3da6019"/>
    <ds:schemaRef ds:uri="51413199-09f7-49c9-8fb8-6f436d25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DUCATO Maurizio</cp:lastModifiedBy>
  <cp:revision>2</cp:revision>
  <dcterms:created xsi:type="dcterms:W3CDTF">2023-04-18T13:48:00Z</dcterms:created>
  <dcterms:modified xsi:type="dcterms:W3CDTF">2023-04-18T13:48:00Z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0x0101008F014B735C0F994FAF15C5E20CF9DCEE</vt:lpwstr>
  </property>
  <property fmtid="{D5CDD505-2E9C-101B-9397-08002B2CF9AE}" pid="3" name="MSIP_Label_4e9da875-5044-492d-99b1-3550b54aa85b_Enabled">
    <vt:lpwstr>true</vt:lpwstr>
  </property>
  <property fmtid="{D5CDD505-2E9C-101B-9397-08002B2CF9AE}" pid="4" name="MSIP_Label_4e9da875-5044-492d-99b1-3550b54aa85b_SetDate">
    <vt:lpwstr>2023-04-18T13:48:03Z</vt:lpwstr>
  </property>
  <property fmtid="{D5CDD505-2E9C-101B-9397-08002B2CF9AE}" pid="5" name="MSIP_Label_4e9da875-5044-492d-99b1-3550b54aa85b_Method">
    <vt:lpwstr>Standard</vt:lpwstr>
  </property>
  <property fmtid="{D5CDD505-2E9C-101B-9397-08002B2CF9AE}" pid="6" name="MSIP_Label_4e9da875-5044-492d-99b1-3550b54aa85b_Name">
    <vt:lpwstr>AIT_Internal</vt:lpwstr>
  </property>
  <property fmtid="{D5CDD505-2E9C-101B-9397-08002B2CF9AE}" pid="7" name="MSIP_Label_4e9da875-5044-492d-99b1-3550b54aa85b_SiteId">
    <vt:lpwstr>396b38cc-aa65-492b-bb0e-3d94ed25a97b</vt:lpwstr>
  </property>
  <property fmtid="{D5CDD505-2E9C-101B-9397-08002B2CF9AE}" pid="8" name="MSIP_Label_4e9da875-5044-492d-99b1-3550b54aa85b_ActionId">
    <vt:lpwstr>6d51f789-b054-447b-a5a6-ede524746ca7</vt:lpwstr>
  </property>
  <property fmtid="{D5CDD505-2E9C-101B-9397-08002B2CF9AE}" pid="9" name="MSIP_Label_4e9da875-5044-492d-99b1-3550b54aa85b_ContentBits">
    <vt:lpwstr>2</vt:lpwstr>
  </property>
</Properties>
</file>